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0A" w:rsidRDefault="00FA747F" w:rsidP="0038280A">
      <w:pPr>
        <w:jc w:val="right"/>
        <w:rPr>
          <w:rFonts w:ascii="Times New Roman" w:hAnsi="Times New Roman" w:cs="Times New Roman"/>
          <w:b/>
        </w:rPr>
      </w:pPr>
      <w:r>
        <w:rPr>
          <w:rFonts w:ascii="Times New Roman" w:hAnsi="Times New Roman" w:cs="Times New Roman"/>
          <w:b/>
        </w:rPr>
        <w:t>5</w:t>
      </w:r>
      <w:bookmarkStart w:id="0" w:name="_GoBack"/>
      <w:bookmarkEnd w:id="0"/>
      <w:r w:rsidR="0038280A">
        <w:rPr>
          <w:rFonts w:ascii="Times New Roman" w:hAnsi="Times New Roman" w:cs="Times New Roman"/>
          <w:b/>
        </w:rPr>
        <w:t>Приложение к приказу №</w:t>
      </w:r>
      <w:r w:rsidR="000919E6">
        <w:rPr>
          <w:rFonts w:ascii="Times New Roman" w:hAnsi="Times New Roman" w:cs="Times New Roman"/>
          <w:b/>
        </w:rPr>
        <w:t>357</w:t>
      </w:r>
      <w:r w:rsidR="0038280A">
        <w:rPr>
          <w:rFonts w:ascii="Times New Roman" w:hAnsi="Times New Roman" w:cs="Times New Roman"/>
          <w:b/>
        </w:rPr>
        <w:t xml:space="preserve"> от 28.12.2024 года</w:t>
      </w:r>
    </w:p>
    <w:p w:rsidR="000919E6" w:rsidRDefault="000919E6" w:rsidP="000919E6">
      <w:pPr>
        <w:jc w:val="center"/>
        <w:rPr>
          <w:rFonts w:ascii="Times New Roman" w:hAnsi="Times New Roman" w:cs="Times New Roman"/>
          <w:b/>
        </w:rPr>
      </w:pPr>
      <w:r>
        <w:rPr>
          <w:rFonts w:ascii="Times New Roman" w:hAnsi="Times New Roman" w:cs="Times New Roman"/>
          <w:b/>
        </w:rPr>
        <w:t xml:space="preserve">УЧЕТНАЯ ПОЛИТИКА </w:t>
      </w:r>
    </w:p>
    <w:p w:rsidR="000919E6" w:rsidRDefault="000919E6" w:rsidP="000919E6">
      <w:pPr>
        <w:jc w:val="center"/>
        <w:rPr>
          <w:rFonts w:ascii="Times New Roman" w:hAnsi="Times New Roman" w:cs="Times New Roman"/>
          <w:b/>
        </w:rPr>
      </w:pPr>
      <w:r>
        <w:rPr>
          <w:rFonts w:ascii="Times New Roman" w:hAnsi="Times New Roman" w:cs="Times New Roman"/>
          <w:b/>
        </w:rPr>
        <w:t xml:space="preserve">МУНИЦИПАЛЬНОГО  ДОШКОЛЬНОГО ОБРАЗОВАТЕЛЬНОГО УЧРЕЖДЕНИЯ </w:t>
      </w:r>
    </w:p>
    <w:p w:rsidR="000919E6" w:rsidRDefault="000919E6" w:rsidP="000919E6">
      <w:pPr>
        <w:jc w:val="center"/>
        <w:rPr>
          <w:rFonts w:ascii="Times New Roman" w:hAnsi="Times New Roman" w:cs="Times New Roman"/>
          <w:b/>
        </w:rPr>
      </w:pPr>
      <w:r>
        <w:rPr>
          <w:rFonts w:ascii="Times New Roman" w:hAnsi="Times New Roman" w:cs="Times New Roman"/>
          <w:b/>
        </w:rPr>
        <w:t xml:space="preserve">«ДЕТСКИЙ САД  КОМБИНИРОВАННОГО ВИДА №124» ЗАВОДСКОГО РАЙОНА </w:t>
      </w:r>
    </w:p>
    <w:p w:rsidR="00150654" w:rsidRPr="00150654" w:rsidRDefault="000919E6" w:rsidP="000919E6">
      <w:pPr>
        <w:pStyle w:val="a3"/>
        <w:jc w:val="center"/>
        <w:rPr>
          <w:rFonts w:ascii="Times New Roman" w:hAnsi="Times New Roman" w:cs="Times New Roman"/>
          <w:b/>
        </w:rPr>
      </w:pPr>
      <w:r>
        <w:rPr>
          <w:rFonts w:ascii="Times New Roman" w:hAnsi="Times New Roman" w:cs="Times New Roman"/>
          <w:b/>
        </w:rPr>
        <w:t>Г. САРАТОВА</w:t>
      </w:r>
    </w:p>
    <w:p w:rsidR="00062358" w:rsidRDefault="00062358" w:rsidP="00062358">
      <w:pPr>
        <w:pStyle w:val="a3"/>
        <w:numPr>
          <w:ilvl w:val="0"/>
          <w:numId w:val="35"/>
        </w:numPr>
        <w:jc w:val="center"/>
        <w:rPr>
          <w:rFonts w:ascii="Times New Roman" w:hAnsi="Times New Roman" w:cs="Times New Roman"/>
          <w:b/>
        </w:rPr>
      </w:pPr>
      <w:r>
        <w:rPr>
          <w:rFonts w:ascii="Times New Roman" w:hAnsi="Times New Roman" w:cs="Times New Roman"/>
          <w:b/>
        </w:rPr>
        <w:t>ОБЩИЕ ПОЛОЖЕНИЯ</w:t>
      </w:r>
    </w:p>
    <w:p w:rsidR="008070BC" w:rsidRDefault="00062358" w:rsidP="00062358">
      <w:pPr>
        <w:spacing w:after="0" w:line="240" w:lineRule="auto"/>
        <w:jc w:val="both"/>
        <w:rPr>
          <w:rFonts w:ascii="Times New Roman" w:hAnsi="Times New Roman" w:cs="Times New Roman"/>
        </w:rPr>
      </w:pPr>
      <w:r>
        <w:rPr>
          <w:rFonts w:ascii="Times New Roman" w:hAnsi="Times New Roman" w:cs="Times New Roman"/>
        </w:rPr>
        <w:t xml:space="preserve">В своей деятельности Муниципальное   дошкольное образовательное </w:t>
      </w:r>
      <w:r w:rsidR="009671D3">
        <w:rPr>
          <w:rFonts w:ascii="Times New Roman" w:hAnsi="Times New Roman" w:cs="Times New Roman"/>
        </w:rPr>
        <w:t>учреждение «Детский сад № 10</w:t>
      </w:r>
      <w:r>
        <w:rPr>
          <w:rFonts w:ascii="Times New Roman" w:hAnsi="Times New Roman" w:cs="Times New Roman"/>
        </w:rPr>
        <w:t>»  Заводского района г. Саратова (далее по текст</w:t>
      </w:r>
      <w:proofErr w:type="gramStart"/>
      <w:r>
        <w:rPr>
          <w:rFonts w:ascii="Times New Roman" w:hAnsi="Times New Roman" w:cs="Times New Roman"/>
        </w:rPr>
        <w:t>у-</w:t>
      </w:r>
      <w:proofErr w:type="gramEnd"/>
      <w:r>
        <w:rPr>
          <w:rFonts w:ascii="Times New Roman" w:hAnsi="Times New Roman" w:cs="Times New Roman"/>
        </w:rPr>
        <w:t xml:space="preserve"> учреждение) руководствуется следующими нормативными документами:</w:t>
      </w:r>
    </w:p>
    <w:p w:rsidR="00D929FB" w:rsidRPr="00BE4013" w:rsidRDefault="005455BA" w:rsidP="008070BC">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3D51BA">
        <w:rPr>
          <w:rFonts w:ascii="Times New Roman" w:hAnsi="Times New Roman" w:cs="Times New Roman"/>
        </w:rPr>
        <w:t>Положение об Администрации Заводского района МО «Город Саратов»</w:t>
      </w:r>
      <w:r w:rsidR="00D929FB" w:rsidRPr="00BE4013">
        <w:rPr>
          <w:rFonts w:ascii="Times New Roman" w:hAnsi="Times New Roman" w:cs="Times New Roman"/>
          <w:i/>
          <w:iCs/>
        </w:rPr>
        <w:t xml:space="preserve"> (Основание: ч. 2 ст. 8 Закона N 402-ФЗ);</w:t>
      </w:r>
    </w:p>
    <w:p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-Федеральным законом от 06.12.2011 №402-ФЗ «О бухгалтерском учете»;</w:t>
      </w:r>
    </w:p>
    <w:p w:rsidR="005A6DE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5A6DE4" w:rsidRPr="00BE4013">
        <w:rPr>
          <w:rFonts w:ascii="Times New Roman" w:hAnsi="Times New Roman" w:cs="Times New Roman"/>
        </w:rPr>
        <w:t xml:space="preserve"> Бюджетным кодексом Российской Федерации от 31.07.1998 года № 145-ФЗ </w:t>
      </w:r>
    </w:p>
    <w:p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1171AD" w:rsidRPr="00BE4013">
        <w:rPr>
          <w:rFonts w:ascii="Times New Roman" w:hAnsi="Times New Roman" w:cs="Times New Roman"/>
        </w:rPr>
        <w:t>Налоговым кодексом Российской Федерации;</w:t>
      </w:r>
    </w:p>
    <w:p w:rsidR="0013147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(дале</w:t>
      </w:r>
      <w:proofErr w:type="gramStart"/>
      <w:r w:rsidRPr="00BE4013">
        <w:rPr>
          <w:rFonts w:ascii="Times New Roman" w:hAnsi="Times New Roman" w:cs="Times New Roman"/>
        </w:rPr>
        <w:t>е-</w:t>
      </w:r>
      <w:proofErr w:type="gramEnd"/>
      <w:r w:rsidRPr="00BE4013">
        <w:rPr>
          <w:rFonts w:ascii="Times New Roman" w:hAnsi="Times New Roman" w:cs="Times New Roman"/>
        </w:rPr>
        <w:t xml:space="preserve"> Единый план счетов, инструкция №157н);</w:t>
      </w:r>
    </w:p>
    <w:p w:rsidR="00131474" w:rsidRPr="00BE4013" w:rsidRDefault="00131474" w:rsidP="00E17BBB">
      <w:pPr>
        <w:spacing w:line="240" w:lineRule="auto"/>
        <w:jc w:val="both"/>
        <w:rPr>
          <w:rFonts w:ascii="Times New Roman" w:hAnsi="Times New Roman" w:cs="Times New Roman"/>
        </w:rPr>
      </w:pPr>
      <w:r w:rsidRPr="00BE4013">
        <w:rPr>
          <w:rFonts w:ascii="Times New Roman" w:hAnsi="Times New Roman" w:cs="Times New Roman"/>
        </w:rPr>
        <w:t xml:space="preserve">- Приказом Минфина от 16.12.2010 № 174н </w:t>
      </w:r>
      <w:r w:rsidRPr="00BE4013">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sidRPr="00BE4013">
        <w:rPr>
          <w:rFonts w:ascii="Times New Roman" w:hAnsi="Times New Roman" w:cs="Times New Roman"/>
        </w:rPr>
        <w:t xml:space="preserve"> (далее – Инструкция № 174н);</w:t>
      </w:r>
    </w:p>
    <w:p w:rsidR="005242FA" w:rsidRPr="00BE4013" w:rsidRDefault="005242FA"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08.06.2018 № 132н</w:t>
      </w:r>
      <w:r w:rsidRPr="00BE4013">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9F2D11" w:rsidRPr="00BE4013" w:rsidRDefault="009F2D11"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29.11.2017 № 209н</w:t>
      </w:r>
      <w:r w:rsidRPr="00BE4013">
        <w:rPr>
          <w:rFonts w:ascii="Times New Roman" w:hAnsi="Times New Roman" w:cs="Times New Roman"/>
          <w:color w:val="000000"/>
          <w:shd w:val="clear" w:color="auto" w:fill="FFFFFF"/>
        </w:rPr>
        <w:t xml:space="preserve"> «Об утверждении Порядка применения классификации операций сектора государственного управления» (далее – приказ № 209н);</w:t>
      </w:r>
    </w:p>
    <w:p w:rsidR="007B2068" w:rsidRPr="00BE4013" w:rsidRDefault="00F924FE" w:rsidP="00E17BBB">
      <w:pPr>
        <w:spacing w:line="240" w:lineRule="auto"/>
        <w:jc w:val="both"/>
        <w:rPr>
          <w:rFonts w:ascii="Times New Roman" w:hAnsi="Times New Roman" w:cs="Times New Roman"/>
        </w:rPr>
      </w:pPr>
      <w:r w:rsidRPr="00BE4013">
        <w:rPr>
          <w:rFonts w:ascii="Times New Roman" w:hAnsi="Times New Roman" w:cs="Times New Roman"/>
        </w:rPr>
        <w:t>-</w:t>
      </w:r>
      <w:r w:rsidR="00CF65F9" w:rsidRPr="00BE4013">
        <w:rPr>
          <w:rFonts w:ascii="Times New Roman" w:hAnsi="Times New Roman" w:cs="Times New Roman"/>
        </w:rPr>
        <w:t xml:space="preserve"> </w:t>
      </w:r>
      <w:r w:rsidR="007B2068" w:rsidRPr="00BE4013">
        <w:rPr>
          <w:rFonts w:ascii="Times New Roman" w:hAnsi="Times New Roman" w:cs="Times New Roman"/>
        </w:rPr>
        <w:t>Приказом Минфина Российской Федерации от 01.07.2013 г. №65н «Об утверждении Указаний о порядке применения бюджетной классификации российской Федерации»</w:t>
      </w:r>
      <w:r w:rsidR="00B2394D" w:rsidRPr="00BE4013">
        <w:rPr>
          <w:rFonts w:ascii="Times New Roman" w:hAnsi="Times New Roman" w:cs="Times New Roman"/>
        </w:rPr>
        <w:t xml:space="preserve"> (дале</w:t>
      </w:r>
      <w:proofErr w:type="gramStart"/>
      <w:r w:rsidR="00B2394D" w:rsidRPr="00BE4013">
        <w:rPr>
          <w:rFonts w:ascii="Times New Roman" w:hAnsi="Times New Roman" w:cs="Times New Roman"/>
        </w:rPr>
        <w:t>е-</w:t>
      </w:r>
      <w:proofErr w:type="gramEnd"/>
      <w:r w:rsidR="00B2394D" w:rsidRPr="00BE4013">
        <w:rPr>
          <w:rFonts w:ascii="Times New Roman" w:hAnsi="Times New Roman" w:cs="Times New Roman"/>
        </w:rPr>
        <w:t xml:space="preserve"> Приказ №65н);</w:t>
      </w:r>
    </w:p>
    <w:p w:rsidR="00B2394D" w:rsidRPr="00BE4013" w:rsidRDefault="00B2394D"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w:t>
      </w:r>
      <w:proofErr w:type="gramStart"/>
      <w:r w:rsidRPr="00BE4013">
        <w:rPr>
          <w:rFonts w:ascii="Times New Roman" w:hAnsi="Times New Roman" w:cs="Times New Roman"/>
        </w:rPr>
        <w:t>е-</w:t>
      </w:r>
      <w:proofErr w:type="gramEnd"/>
      <w:r w:rsidRPr="00BE4013">
        <w:rPr>
          <w:rFonts w:ascii="Times New Roman" w:hAnsi="Times New Roman" w:cs="Times New Roman"/>
        </w:rPr>
        <w:t xml:space="preserve"> Приказ №52н);</w:t>
      </w:r>
    </w:p>
    <w:p w:rsidR="008F7B1C" w:rsidRPr="00BE4013" w:rsidRDefault="008F7B1C"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rsidR="00787147" w:rsidRPr="00787147" w:rsidRDefault="008A06B4" w:rsidP="00787147">
      <w:pPr>
        <w:pStyle w:val="sourcetag"/>
        <w:spacing w:before="0" w:beforeAutospacing="0" w:after="0" w:afterAutospacing="0"/>
        <w:jc w:val="both"/>
        <w:rPr>
          <w:sz w:val="22"/>
          <w:szCs w:val="22"/>
          <w:shd w:val="clear" w:color="auto" w:fill="FFFFFF"/>
        </w:rPr>
      </w:pPr>
      <w:r w:rsidRPr="00BE4013">
        <w:t xml:space="preserve">- </w:t>
      </w:r>
      <w:r w:rsidR="007A3F97" w:rsidRPr="007A3F97">
        <w:rPr>
          <w:shd w:val="clear" w:color="auto" w:fill="FFFFFF"/>
        </w:rPr>
        <w:t>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w:t>
      </w:r>
      <w:proofErr w:type="gramStart"/>
      <w:r w:rsidR="007A3F97" w:rsidRPr="007A3F97">
        <w:rPr>
          <w:shd w:val="clear" w:color="auto" w:fill="FFFFFF"/>
        </w:rPr>
        <w:t>,С</w:t>
      </w:r>
      <w:proofErr w:type="gramEnd"/>
      <w:r w:rsidR="007A3F97" w:rsidRPr="007A3F97">
        <w:rPr>
          <w:shd w:val="clear" w:color="auto" w:fill="FFFFFF"/>
        </w:rPr>
        <w:t>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w:t>
      </w:r>
      <w:r w:rsidR="00CC6F17">
        <w:rPr>
          <w:shd w:val="clear" w:color="auto" w:fill="FFFFFF"/>
        </w:rPr>
        <w:t xml:space="preserve"> </w:t>
      </w:r>
      <w:r w:rsidR="007A3F97" w:rsidRPr="007A3F97">
        <w:rPr>
          <w:shd w:val="clear" w:color="auto" w:fill="FFFFFF"/>
        </w:rPr>
        <w:t>оценочные значения и ошибки»</w:t>
      </w:r>
      <w:proofErr w:type="gramStart"/>
      <w:r w:rsidR="007A3F97" w:rsidRPr="007A3F97">
        <w:rPr>
          <w:shd w:val="clear" w:color="auto" w:fill="FFFFFF"/>
        </w:rPr>
        <w:t>,С</w:t>
      </w:r>
      <w:proofErr w:type="gramEnd"/>
      <w:r w:rsidR="007A3F97" w:rsidRPr="007A3F97">
        <w:rPr>
          <w:shd w:val="clear" w:color="auto" w:fill="FFFFFF"/>
        </w:rPr>
        <w:t xml:space="preserve">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«Непроизведенные активы»), от 15.11.2019 года № 181н, 182н, 183н, 184н (далее- СГС «Нематериальные активы», СГС «Затраты по заимствованиям», СГС «Совместная деятельность», СГС «Выплаты </w:t>
      </w:r>
      <w:r w:rsidR="007A3F97" w:rsidRPr="007A3F97">
        <w:rPr>
          <w:shd w:val="clear" w:color="auto" w:fill="FFFFFF"/>
        </w:rPr>
        <w:lastRenderedPageBreak/>
        <w:t>персоналу»), от 30.12.2017 года № 277н (дале</w:t>
      </w:r>
      <w:proofErr w:type="gramStart"/>
      <w:r w:rsidR="007A3F97" w:rsidRPr="007A3F97">
        <w:rPr>
          <w:shd w:val="clear" w:color="auto" w:fill="FFFFFF"/>
        </w:rPr>
        <w:t>е-</w:t>
      </w:r>
      <w:proofErr w:type="gramEnd"/>
      <w:r w:rsidR="007A3F97" w:rsidRPr="007A3F97">
        <w:rPr>
          <w:shd w:val="clear" w:color="auto" w:fill="FFFFFF"/>
        </w:rPr>
        <w:t xml:space="preserve">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w:t>
      </w:r>
      <w:proofErr w:type="gramStart"/>
      <w:r w:rsidR="007A3F97" w:rsidRPr="007A3F97">
        <w:rPr>
          <w:shd w:val="clear" w:color="auto" w:fill="FFFFFF"/>
        </w:rPr>
        <w:t>е-</w:t>
      </w:r>
      <w:proofErr w:type="gramEnd"/>
      <w:r w:rsidR="007A3F97" w:rsidRPr="007A3F97">
        <w:rPr>
          <w:shd w:val="clear" w:color="auto" w:fill="FFFFFF"/>
        </w:rPr>
        <w:t xml:space="preserve"> СГС «Долгосрочные договоры», СГС «</w:t>
      </w:r>
      <w:r w:rsidR="00B44762" w:rsidRPr="007A3F97">
        <w:rPr>
          <w:shd w:val="clear" w:color="auto" w:fill="FFFFFF"/>
        </w:rPr>
        <w:t>Концесс</w:t>
      </w:r>
      <w:r w:rsidR="00B44762">
        <w:rPr>
          <w:shd w:val="clear" w:color="auto" w:fill="FFFFFF"/>
        </w:rPr>
        <w:t xml:space="preserve">ионные соглашения»), </w:t>
      </w:r>
      <w:r w:rsidR="00B44762" w:rsidRPr="00B44762">
        <w:rPr>
          <w:sz w:val="22"/>
          <w:szCs w:val="22"/>
        </w:rPr>
        <w:t xml:space="preserve">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w:t>
      </w:r>
      <w:r w:rsidR="006613D1">
        <w:rPr>
          <w:sz w:val="22"/>
          <w:szCs w:val="22"/>
        </w:rPr>
        <w:t>Минфина РФ от 29.12.2018 N 305н,</w:t>
      </w:r>
      <w:proofErr w:type="gramStart"/>
      <w:r w:rsidR="006613D1">
        <w:rPr>
          <w:sz w:val="22"/>
          <w:szCs w:val="22"/>
        </w:rPr>
        <w:t xml:space="preserve"> </w:t>
      </w:r>
      <w:r w:rsidR="006613D1">
        <w:rPr>
          <w:sz w:val="26"/>
          <w:szCs w:val="26"/>
        </w:rPr>
        <w:t>,</w:t>
      </w:r>
      <w:proofErr w:type="gramEnd"/>
      <w:r w:rsidR="006613D1">
        <w:rPr>
          <w:sz w:val="26"/>
          <w:szCs w:val="26"/>
        </w:rPr>
        <w:t xml:space="preserve"> </w:t>
      </w:r>
      <w:r w:rsidR="006613D1" w:rsidRPr="006613D1">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sidR="006613D1" w:rsidRPr="006613D1">
        <w:rPr>
          <w:bCs/>
          <w:sz w:val="22"/>
          <w:szCs w:val="22"/>
        </w:rPr>
        <w:t>приказ</w:t>
      </w:r>
      <w:r w:rsidR="006613D1" w:rsidRPr="006613D1">
        <w:rPr>
          <w:bCs/>
          <w:sz w:val="22"/>
          <w:szCs w:val="22"/>
        </w:rPr>
        <w:br/>
        <w:t>от 28 июня 2022 г. 100- н о внесении изменений</w:t>
      </w:r>
      <w:r w:rsidR="006613D1" w:rsidRPr="006613D1">
        <w:rPr>
          <w:bCs/>
          <w:sz w:val="22"/>
          <w:szCs w:val="22"/>
        </w:rPr>
        <w:br/>
        <w:t>в приложения n 1-5 к приказу министерства</w:t>
      </w:r>
      <w:r w:rsidR="006613D1" w:rsidRPr="006613D1">
        <w:rPr>
          <w:bCs/>
          <w:sz w:val="22"/>
          <w:szCs w:val="22"/>
        </w:rPr>
        <w:br/>
        <w:t xml:space="preserve">финансов </w:t>
      </w:r>
      <w:proofErr w:type="gramStart"/>
      <w:r w:rsidR="006613D1" w:rsidRPr="006613D1">
        <w:rPr>
          <w:bCs/>
          <w:sz w:val="22"/>
          <w:szCs w:val="22"/>
        </w:rPr>
        <w:t>российской федерации от 15 апреля 2021 г. n 61н</w:t>
      </w:r>
      <w:r w:rsidR="006613D1" w:rsidRPr="006613D1">
        <w:rPr>
          <w:bCs/>
          <w:sz w:val="22"/>
          <w:szCs w:val="22"/>
        </w:rPr>
        <w:br/>
        <w:t>"об утверждении унифицированных форм электронных документов</w:t>
      </w:r>
      <w:r w:rsidR="006613D1" w:rsidRPr="006613D1">
        <w:rPr>
          <w:bCs/>
          <w:sz w:val="22"/>
          <w:szCs w:val="22"/>
        </w:rPr>
        <w:br/>
        <w:t>бухгалтерского учета, применяемых при ведении бюджетного</w:t>
      </w:r>
      <w:r w:rsidR="006613D1" w:rsidRPr="006613D1">
        <w:rPr>
          <w:bCs/>
          <w:sz w:val="22"/>
          <w:szCs w:val="22"/>
        </w:rPr>
        <w:br/>
        <w:t>учета, бухгалтерского учета государственных (муниципальных)</w:t>
      </w:r>
      <w:r w:rsidR="006613D1" w:rsidRPr="006613D1">
        <w:rPr>
          <w:bCs/>
          <w:sz w:val="22"/>
          <w:szCs w:val="22"/>
        </w:rPr>
        <w:br/>
        <w:t>учреждений, и методических указаний по их формированию</w:t>
      </w:r>
      <w:r w:rsidR="006613D1" w:rsidRPr="006613D1">
        <w:rPr>
          <w:bCs/>
          <w:sz w:val="22"/>
          <w:szCs w:val="22"/>
        </w:rPr>
        <w:br/>
        <w:t>и применению"</w:t>
      </w:r>
      <w:r w:rsidR="00787147">
        <w:rPr>
          <w:bCs/>
          <w:sz w:val="22"/>
          <w:szCs w:val="22"/>
        </w:rPr>
        <w:t xml:space="preserve">, </w:t>
      </w:r>
      <w:r w:rsidR="00787147" w:rsidRPr="00787147">
        <w:rPr>
          <w:bCs/>
          <w:sz w:val="22"/>
          <w:szCs w:val="22"/>
        </w:rPr>
        <w:t>приказ Минфина России от 07.11.2022 г №157Н «О внесении изменений в приложения № 1-5 к приказу Минфина России от 15 апреля 2021 г. № 61н "Об утверждении</w:t>
      </w:r>
      <w:proofErr w:type="gramEnd"/>
      <w:r w:rsidR="00787147" w:rsidRPr="00787147">
        <w:rPr>
          <w:bCs/>
          <w:sz w:val="22"/>
          <w:szCs w:val="22"/>
        </w:rPr>
        <w:t xml:space="preserve"> унифицированных форм электронных документов</w:t>
      </w:r>
      <w:r w:rsidR="00787147" w:rsidRPr="00787147">
        <w:rPr>
          <w:bCs/>
          <w:sz w:val="22"/>
          <w:szCs w:val="22"/>
        </w:rPr>
        <w:br/>
        <w:t>бухгалтерского учета, применяемых при ведении бюджетного</w:t>
      </w:r>
      <w:r w:rsidR="00787147" w:rsidRPr="00787147">
        <w:rPr>
          <w:bCs/>
          <w:sz w:val="22"/>
          <w:szCs w:val="22"/>
        </w:rPr>
        <w:br/>
        <w:t>учета, бухгалтерского учета государственных (муниципальных)</w:t>
      </w:r>
      <w:r w:rsidR="00787147" w:rsidRPr="00787147">
        <w:rPr>
          <w:bCs/>
          <w:sz w:val="22"/>
          <w:szCs w:val="22"/>
        </w:rPr>
        <w:br/>
        <w:t>учреждений, и методических указаний по их формированию</w:t>
      </w:r>
      <w:r w:rsidR="00787147" w:rsidRPr="00787147">
        <w:rPr>
          <w:bCs/>
          <w:sz w:val="22"/>
          <w:szCs w:val="22"/>
        </w:rPr>
        <w:br/>
        <w:t>и применению".</w:t>
      </w:r>
    </w:p>
    <w:p w:rsidR="005E7B0D" w:rsidRPr="00BE4013" w:rsidRDefault="005E7B0D" w:rsidP="007A3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rPr>
        <w:t>-иными нормативно-правовыми актами, регулирующими вопросы бухгалтерского</w:t>
      </w:r>
      <w:r w:rsidR="000B7A07" w:rsidRPr="00BE4013">
        <w:rPr>
          <w:rFonts w:ascii="Times New Roman" w:hAnsi="Times New Roman" w:cs="Times New Roman"/>
        </w:rPr>
        <w:t xml:space="preserve"> </w:t>
      </w:r>
      <w:r w:rsidRPr="00BE4013">
        <w:rPr>
          <w:rFonts w:ascii="Times New Roman" w:hAnsi="Times New Roman" w:cs="Times New Roman"/>
        </w:rPr>
        <w:t>(бюджетного) учета</w:t>
      </w:r>
      <w:r w:rsidR="000B7A07" w:rsidRPr="00BE4013">
        <w:rPr>
          <w:rFonts w:ascii="Times New Roman" w:hAnsi="Times New Roman" w:cs="Times New Roman"/>
        </w:rPr>
        <w:t>.</w:t>
      </w:r>
    </w:p>
    <w:p w:rsidR="00AF4DFB" w:rsidRDefault="001B1FDF" w:rsidP="00E17BBB">
      <w:pPr>
        <w:spacing w:line="240" w:lineRule="auto"/>
        <w:ind w:left="-142" w:firstLine="568"/>
        <w:jc w:val="both"/>
        <w:rPr>
          <w:rFonts w:ascii="Times New Roman" w:hAnsi="Times New Roman" w:cs="Times New Roman"/>
        </w:rPr>
      </w:pPr>
      <w:r w:rsidRPr="003A0D3F">
        <w:rPr>
          <w:rFonts w:ascii="Times New Roman" w:hAnsi="Times New Roman" w:cs="Times New Roman"/>
          <w:b/>
        </w:rPr>
        <w:t>2</w:t>
      </w:r>
      <w:r w:rsidR="00E34505" w:rsidRPr="003A0D3F">
        <w:rPr>
          <w:rFonts w:ascii="Times New Roman" w:hAnsi="Times New Roman" w:cs="Times New Roman"/>
          <w:b/>
        </w:rPr>
        <w:t>.</w:t>
      </w:r>
      <w:r w:rsidR="00E34505" w:rsidRPr="00BE4013">
        <w:rPr>
          <w:rFonts w:ascii="Times New Roman" w:hAnsi="Times New Roman" w:cs="Times New Roman"/>
        </w:rPr>
        <w:t xml:space="preserve"> </w:t>
      </w:r>
      <w:r w:rsidR="000B7A07" w:rsidRPr="00BE4013">
        <w:rPr>
          <w:rFonts w:ascii="Times New Roman" w:hAnsi="Times New Roman" w:cs="Times New Roman"/>
        </w:rPr>
        <w:t>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w:t>
      </w:r>
      <w:r w:rsidR="006C0E1E" w:rsidRPr="00BE4013">
        <w:rPr>
          <w:rFonts w:ascii="Times New Roman" w:hAnsi="Times New Roman" w:cs="Times New Roman"/>
        </w:rPr>
        <w:t xml:space="preserve"> на осно</w:t>
      </w:r>
      <w:r w:rsidR="009659E3" w:rsidRPr="00BE4013">
        <w:rPr>
          <w:rFonts w:ascii="Times New Roman" w:hAnsi="Times New Roman" w:cs="Times New Roman"/>
        </w:rPr>
        <w:t xml:space="preserve">вании пункта 5 Инструкции №157н согласно договору на </w:t>
      </w:r>
      <w:r w:rsidR="004A607F" w:rsidRPr="00BE4013">
        <w:rPr>
          <w:rFonts w:ascii="Times New Roman" w:hAnsi="Times New Roman" w:cs="Times New Roman"/>
        </w:rPr>
        <w:t xml:space="preserve"> бухгалтерское </w:t>
      </w:r>
      <w:r w:rsidR="009659E3" w:rsidRPr="00BE4013">
        <w:rPr>
          <w:rFonts w:ascii="Times New Roman" w:hAnsi="Times New Roman" w:cs="Times New Roman"/>
        </w:rPr>
        <w:t>обслуживание.</w:t>
      </w:r>
      <w:r w:rsidR="00431534" w:rsidRPr="00BE4013">
        <w:rPr>
          <w:rFonts w:ascii="Times New Roman" w:hAnsi="Times New Roman" w:cs="Times New Roman"/>
        </w:rPr>
        <w:t xml:space="preserve"> </w:t>
      </w:r>
    </w:p>
    <w:p w:rsidR="004B52A0" w:rsidRDefault="00431534" w:rsidP="00E7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proofErr w:type="gramStart"/>
      <w:r w:rsidRPr="00BE4013">
        <w:rPr>
          <w:rFonts w:ascii="Times New Roman" w:hAnsi="Times New Roman" w:cs="Times New Roman"/>
        </w:rPr>
        <w:t>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w:t>
      </w:r>
      <w:proofErr w:type="gramEnd"/>
      <w:r w:rsidR="004B52A0">
        <w:rPr>
          <w:rFonts w:ascii="Times New Roman" w:hAnsi="Times New Roman" w:cs="Times New Roman"/>
        </w:rPr>
        <w:t xml:space="preserve"> </w:t>
      </w:r>
      <w:r w:rsidR="004B52A0" w:rsidRPr="00C9011F">
        <w:rPr>
          <w:rFonts w:ascii="Times New Roman" w:hAnsi="Times New Roman" w:cs="Times New Roman"/>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004B52A0">
        <w:rPr>
          <w:rFonts w:ascii="Times New Roman" w:hAnsi="Times New Roman" w:cs="Times New Roman"/>
        </w:rPr>
        <w:t xml:space="preserve"> </w:t>
      </w:r>
      <w:r w:rsidR="004B52A0" w:rsidRPr="00C9011F">
        <w:rPr>
          <w:rFonts w:ascii="Times New Roman" w:hAnsi="Times New Roman" w:cs="Times New Roman"/>
        </w:rPr>
        <w:t xml:space="preserve">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rsidR="00E25123" w:rsidRDefault="00816C51" w:rsidP="00E74636">
      <w:pPr>
        <w:pStyle w:val="a3"/>
        <w:tabs>
          <w:tab w:val="left" w:pos="0"/>
        </w:tabs>
        <w:spacing w:after="0" w:line="240" w:lineRule="auto"/>
        <w:ind w:left="-142" w:firstLine="568"/>
        <w:jc w:val="both"/>
        <w:rPr>
          <w:rFonts w:ascii="Times New Roman" w:hAnsi="Times New Roman" w:cs="Times New Roman"/>
        </w:rPr>
      </w:pPr>
      <w:r w:rsidRPr="00695208">
        <w:rPr>
          <w:rFonts w:ascii="Times New Roman" w:hAnsi="Times New Roman" w:cs="Times New Roman"/>
          <w:b/>
        </w:rPr>
        <w:t>2.</w:t>
      </w:r>
      <w:r w:rsidR="004A607F" w:rsidRPr="00695208">
        <w:rPr>
          <w:rFonts w:ascii="Times New Roman" w:hAnsi="Times New Roman" w:cs="Times New Roman"/>
          <w:b/>
        </w:rPr>
        <w:t>1</w:t>
      </w:r>
      <w:r w:rsidR="00695208" w:rsidRPr="00695208">
        <w:rPr>
          <w:rFonts w:ascii="Times New Roman" w:hAnsi="Times New Roman" w:cs="Times New Roman"/>
          <w:b/>
        </w:rPr>
        <w:t>.</w:t>
      </w:r>
      <w:r w:rsidR="004A607F" w:rsidRPr="00BE4013">
        <w:rPr>
          <w:rFonts w:ascii="Times New Roman" w:hAnsi="Times New Roman" w:cs="Times New Roman"/>
        </w:rPr>
        <w:t xml:space="preserve"> </w:t>
      </w:r>
      <w:r w:rsidR="004A607F" w:rsidRPr="00BE4013">
        <w:rPr>
          <w:rFonts w:ascii="Times New Roman" w:hAnsi="Times New Roman" w:cs="Times New Roman"/>
          <w:shd w:val="clear" w:color="auto" w:fill="FFFFFF"/>
        </w:rPr>
        <w:t xml:space="preserve">Деятельность </w:t>
      </w:r>
      <w:r w:rsidR="0070029E" w:rsidRPr="00BE4013">
        <w:rPr>
          <w:rFonts w:ascii="Times New Roman" w:hAnsi="Times New Roman" w:cs="Times New Roman"/>
          <w:shd w:val="clear" w:color="auto" w:fill="FFFFFF"/>
        </w:rPr>
        <w:t>централизованной бухгалтерии</w:t>
      </w:r>
      <w:r w:rsidR="004A607F" w:rsidRPr="00BE4013">
        <w:rPr>
          <w:rFonts w:ascii="Times New Roman" w:hAnsi="Times New Roman" w:cs="Times New Roman"/>
          <w:shd w:val="clear" w:color="auto" w:fill="FFFFFF"/>
        </w:rPr>
        <w:t xml:space="preserve"> регламентируется Уставом и должностными инструкциями сотрудников.</w:t>
      </w:r>
      <w:r w:rsidR="00421CEC" w:rsidRPr="00BE4013">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w:t>
      </w:r>
      <w:r w:rsidR="004A607F" w:rsidRPr="00BE4013">
        <w:rPr>
          <w:rFonts w:ascii="Times New Roman" w:hAnsi="Times New Roman" w:cs="Times New Roman"/>
        </w:rPr>
        <w:t>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w:t>
      </w:r>
    </w:p>
    <w:p w:rsidR="004A607F" w:rsidRPr="00BE4013" w:rsidRDefault="004A607F" w:rsidP="00E74636">
      <w:pPr>
        <w:pStyle w:val="a3"/>
        <w:tabs>
          <w:tab w:val="left" w:pos="0"/>
        </w:tabs>
        <w:spacing w:after="0" w:line="240" w:lineRule="auto"/>
        <w:ind w:left="-142" w:firstLine="568"/>
        <w:jc w:val="both"/>
        <w:rPr>
          <w:rFonts w:ascii="Times New Roman" w:hAnsi="Times New Roman" w:cs="Times New Roman"/>
        </w:rPr>
      </w:pPr>
      <w:r w:rsidRPr="00BE4013">
        <w:rPr>
          <w:rFonts w:ascii="Times New Roman" w:hAnsi="Times New Roman" w:cs="Times New Roman"/>
        </w:rPr>
        <w:t xml:space="preserve"> Структура централизованной бухгалтерии:</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-группа предварительного контроля исполнения бюджета</w:t>
      </w:r>
      <w:r w:rsidR="00A21A9B" w:rsidRPr="00BE4013">
        <w:rPr>
          <w:rFonts w:ascii="Times New Roman" w:hAnsi="Times New Roman" w:cs="Times New Roman"/>
        </w:rPr>
        <w:t xml:space="preserve"> (</w:t>
      </w:r>
      <w:r w:rsidRPr="00BE4013">
        <w:rPr>
          <w:rFonts w:ascii="Times New Roman" w:hAnsi="Times New Roman" w:cs="Times New Roman"/>
        </w:rPr>
        <w:t>учет денежных средств, кассовые операции, учет финансирования);</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материальная груп</w:t>
      </w:r>
      <w:r w:rsidR="00803781" w:rsidRPr="00BE4013">
        <w:rPr>
          <w:rFonts w:ascii="Times New Roman" w:hAnsi="Times New Roman" w:cs="Times New Roman"/>
        </w:rPr>
        <w:t>па (</w:t>
      </w:r>
      <w:r w:rsidRPr="00BE4013">
        <w:rPr>
          <w:rFonts w:ascii="Times New Roman" w:hAnsi="Times New Roman" w:cs="Times New Roman"/>
        </w:rPr>
        <w:t>учет основных средств, материальных запасов);</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lastRenderedPageBreak/>
        <w:t>- расчетная группа по заработной плате (учет расчетов с персоналом);</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с поставщиками</w:t>
      </w:r>
      <w:r w:rsidR="00A21A9B" w:rsidRPr="00BE4013">
        <w:rPr>
          <w:rFonts w:ascii="Times New Roman" w:hAnsi="Times New Roman" w:cs="Times New Roman"/>
        </w:rPr>
        <w:t xml:space="preserve"> (</w:t>
      </w:r>
      <w:r w:rsidRPr="00BE4013">
        <w:rPr>
          <w:rFonts w:ascii="Times New Roman" w:hAnsi="Times New Roman" w:cs="Times New Roman"/>
        </w:rPr>
        <w:t>учет расчетов с покупателями услуг, товаров);</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w:t>
      </w:r>
      <w:proofErr w:type="gramStart"/>
      <w:r w:rsidRPr="00BE4013">
        <w:rPr>
          <w:rFonts w:ascii="Times New Roman" w:hAnsi="Times New Roman" w:cs="Times New Roman"/>
        </w:rPr>
        <w:t>.</w:t>
      </w:r>
      <w:proofErr w:type="gramEnd"/>
      <w:r w:rsidRPr="00BE4013">
        <w:rPr>
          <w:rFonts w:ascii="Times New Roman" w:hAnsi="Times New Roman" w:cs="Times New Roman"/>
        </w:rPr>
        <w:t xml:space="preserve"> </w:t>
      </w:r>
      <w:proofErr w:type="gramStart"/>
      <w:r w:rsidRPr="00BE4013">
        <w:rPr>
          <w:rFonts w:ascii="Times New Roman" w:hAnsi="Times New Roman" w:cs="Times New Roman"/>
        </w:rPr>
        <w:t>п</w:t>
      </w:r>
      <w:proofErr w:type="gramEnd"/>
      <w:r w:rsidRPr="00BE4013">
        <w:rPr>
          <w:rFonts w:ascii="Times New Roman" w:hAnsi="Times New Roman" w:cs="Times New Roman"/>
        </w:rPr>
        <w:t>лате);</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отдел по раз</w:t>
      </w:r>
      <w:r w:rsidR="002E7D2B" w:rsidRPr="00BE4013">
        <w:rPr>
          <w:rFonts w:ascii="Times New Roman" w:hAnsi="Times New Roman" w:cs="Times New Roman"/>
        </w:rPr>
        <w:t>мещению муниципального заказа (</w:t>
      </w:r>
      <w:r w:rsidRPr="00BE4013">
        <w:rPr>
          <w:rFonts w:ascii="Times New Roman" w:hAnsi="Times New Roman" w:cs="Times New Roman"/>
        </w:rPr>
        <w:t>размещение договоров и контрактов)</w:t>
      </w:r>
      <w:r w:rsidR="00CD4B42" w:rsidRPr="00BE4013">
        <w:rPr>
          <w:rFonts w:ascii="Times New Roman" w:hAnsi="Times New Roman" w:cs="Times New Roman"/>
        </w:rPr>
        <w:t>;</w:t>
      </w:r>
    </w:p>
    <w:p w:rsidR="00CD4B42" w:rsidRPr="00BE4013" w:rsidRDefault="00CD4B42"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-отдел планово-финансовой</w:t>
      </w:r>
      <w:r w:rsidR="002E7D2B" w:rsidRPr="00BE4013">
        <w:rPr>
          <w:rFonts w:ascii="Times New Roman" w:hAnsi="Times New Roman" w:cs="Times New Roman"/>
        </w:rPr>
        <w:t xml:space="preserve"> работы (</w:t>
      </w:r>
      <w:r w:rsidRPr="00BE4013">
        <w:rPr>
          <w:rFonts w:ascii="Times New Roman" w:hAnsi="Times New Roman" w:cs="Times New Roman"/>
        </w:rPr>
        <w:t>планирование финансово-хозяйственной деятельности учреждения)</w:t>
      </w:r>
      <w:r w:rsidR="00536015" w:rsidRPr="00BE4013">
        <w:rPr>
          <w:rFonts w:ascii="Times New Roman" w:hAnsi="Times New Roman" w:cs="Times New Roman"/>
        </w:rPr>
        <w:t>.</w:t>
      </w:r>
    </w:p>
    <w:p w:rsidR="00E34505" w:rsidRPr="00BE4013" w:rsidRDefault="00E34505" w:rsidP="00695208">
      <w:pPr>
        <w:pStyle w:val="a4"/>
        <w:shd w:val="clear" w:color="auto" w:fill="FFFFFF"/>
        <w:spacing w:before="0" w:beforeAutospacing="0" w:after="0" w:afterAutospacing="0"/>
        <w:ind w:left="-142" w:firstLine="568"/>
        <w:jc w:val="both"/>
        <w:rPr>
          <w:color w:val="000000"/>
          <w:sz w:val="22"/>
          <w:szCs w:val="22"/>
          <w:bdr w:val="none" w:sz="0" w:space="0" w:color="auto" w:frame="1"/>
        </w:rPr>
      </w:pPr>
      <w:r w:rsidRPr="00695208">
        <w:rPr>
          <w:b/>
          <w:sz w:val="22"/>
          <w:szCs w:val="22"/>
        </w:rPr>
        <w:t>2.2.</w:t>
      </w:r>
      <w:r w:rsidRPr="00BE4013">
        <w:rPr>
          <w:sz w:val="22"/>
          <w:szCs w:val="22"/>
        </w:rPr>
        <w:t xml:space="preserve"> </w:t>
      </w:r>
      <w:r w:rsidR="001A38D0" w:rsidRPr="00BE4013">
        <w:rPr>
          <w:sz w:val="22"/>
          <w:szCs w:val="22"/>
        </w:rPr>
        <w:t xml:space="preserve"> </w:t>
      </w:r>
      <w:r w:rsidR="008E063D" w:rsidRPr="00BE4013">
        <w:rPr>
          <w:sz w:val="22"/>
          <w:szCs w:val="22"/>
        </w:rPr>
        <w:t xml:space="preserve"> На основании пункта 19 Инструкции №157н п</w:t>
      </w:r>
      <w:r w:rsidR="001A38D0" w:rsidRPr="00BE4013">
        <w:rPr>
          <w:sz w:val="22"/>
          <w:szCs w:val="22"/>
        </w:rPr>
        <w:t>ри обработке учетной информации</w:t>
      </w:r>
      <w:r w:rsidR="00A21A9B" w:rsidRPr="00BE4013">
        <w:rPr>
          <w:sz w:val="22"/>
          <w:szCs w:val="22"/>
        </w:rPr>
        <w:t xml:space="preserve"> </w:t>
      </w:r>
      <w:r w:rsidR="005C34FA" w:rsidRPr="00BE4013">
        <w:rPr>
          <w:color w:val="000000"/>
          <w:sz w:val="22"/>
          <w:szCs w:val="22"/>
          <w:bdr w:val="none" w:sz="0" w:space="0" w:color="auto" w:frame="1"/>
        </w:rPr>
        <w:t>а</w:t>
      </w:r>
      <w:r w:rsidRPr="00BE4013">
        <w:rPr>
          <w:color w:val="000000"/>
          <w:sz w:val="22"/>
          <w:szCs w:val="22"/>
          <w:bdr w:val="none" w:sz="0" w:space="0" w:color="auto" w:frame="1"/>
        </w:rPr>
        <w:t xml:space="preserve">втоматизация бухгалтерского учета организации ведется  с применение программных продуктов « </w:t>
      </w:r>
      <w:r w:rsidR="00EE044A">
        <w:rPr>
          <w:color w:val="000000"/>
          <w:sz w:val="22"/>
          <w:szCs w:val="22"/>
          <w:bdr w:val="none" w:sz="0" w:space="0" w:color="auto" w:frame="1"/>
        </w:rPr>
        <w:t>1С</w:t>
      </w:r>
      <w:proofErr w:type="gramStart"/>
      <w:r w:rsidR="00EE044A">
        <w:rPr>
          <w:color w:val="000000"/>
          <w:sz w:val="22"/>
          <w:szCs w:val="22"/>
          <w:bdr w:val="none" w:sz="0" w:space="0" w:color="auto" w:frame="1"/>
        </w:rPr>
        <w:t>:П</w:t>
      </w:r>
      <w:proofErr w:type="gramEnd"/>
      <w:r w:rsidR="00EE044A">
        <w:rPr>
          <w:color w:val="000000"/>
          <w:sz w:val="22"/>
          <w:szCs w:val="22"/>
          <w:bdr w:val="none" w:sz="0" w:space="0" w:color="auto" w:frame="1"/>
        </w:rPr>
        <w:t>редприятие</w:t>
      </w:r>
      <w:r w:rsidRPr="00BE4013">
        <w:rPr>
          <w:color w:val="000000"/>
          <w:sz w:val="22"/>
          <w:szCs w:val="22"/>
          <w:bdr w:val="none" w:sz="0" w:space="0" w:color="auto" w:frame="1"/>
        </w:rPr>
        <w:t>» и «Зарплата:1С» и  основывается на едином взаимосвязанном технологическом процессе обработки первичных (сводных) учетных </w:t>
      </w:r>
      <w:hyperlink r:id="rId9" w:tgtFrame="_blank" w:history="1">
        <w:r w:rsidRPr="00BE4013">
          <w:rPr>
            <w:rStyle w:val="a5"/>
            <w:color w:val="000000"/>
            <w:sz w:val="22"/>
            <w:szCs w:val="22"/>
            <w:bdr w:val="none" w:sz="0" w:space="0" w:color="auto" w:frame="1"/>
          </w:rPr>
          <w:t>документов</w:t>
        </w:r>
      </w:hyperlink>
      <w:r w:rsidRPr="00BE4013">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10" w:tgtFrame="_blank" w:history="1">
        <w:r w:rsidRPr="00BE4013">
          <w:rPr>
            <w:rStyle w:val="a5"/>
            <w:color w:val="000000"/>
            <w:sz w:val="22"/>
            <w:szCs w:val="22"/>
            <w:bdr w:val="none" w:sz="0" w:space="0" w:color="auto" w:frame="1"/>
          </w:rPr>
          <w:t>регистров</w:t>
        </w:r>
      </w:hyperlink>
      <w:r w:rsidRPr="00BE4013">
        <w:rPr>
          <w:color w:val="000000"/>
          <w:sz w:val="22"/>
          <w:szCs w:val="22"/>
          <w:bdr w:val="none" w:sz="0" w:space="0" w:color="auto" w:frame="1"/>
        </w:rPr>
        <w:t> бухгалтерского учета.</w:t>
      </w:r>
    </w:p>
    <w:p w:rsidR="006D6BF7" w:rsidRPr="00BE4013" w:rsidRDefault="00992F52"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sidRPr="008E481A">
        <w:rPr>
          <w:rFonts w:ascii="Times New Roman" w:hAnsi="Times New Roman" w:cs="Times New Roman"/>
          <w:b/>
          <w:color w:val="000000"/>
          <w:bdr w:val="none" w:sz="0" w:space="0" w:color="auto" w:frame="1"/>
        </w:rPr>
        <w:t>2</w:t>
      </w:r>
      <w:r w:rsidR="005F7377" w:rsidRPr="008E481A">
        <w:rPr>
          <w:rFonts w:ascii="Times New Roman" w:hAnsi="Times New Roman" w:cs="Times New Roman"/>
          <w:b/>
          <w:color w:val="000000"/>
          <w:bdr w:val="none" w:sz="0" w:space="0" w:color="auto" w:frame="1"/>
        </w:rPr>
        <w:t>.3</w:t>
      </w:r>
      <w:r w:rsidR="008E481A" w:rsidRPr="008E481A">
        <w:rPr>
          <w:rFonts w:ascii="Times New Roman" w:hAnsi="Times New Roman" w:cs="Times New Roman"/>
          <w:b/>
          <w:color w:val="000000"/>
          <w:bdr w:val="none" w:sz="0" w:space="0" w:color="auto" w:frame="1"/>
        </w:rPr>
        <w:t>.</w:t>
      </w:r>
      <w:r w:rsidR="006D6BF7" w:rsidRPr="00BE4013">
        <w:rPr>
          <w:rFonts w:ascii="Times New Roman" w:hAnsi="Times New Roman" w:cs="Times New Roman"/>
        </w:rPr>
        <w:t xml:space="preserve"> Бухгалтерский учет ведется с использ</w:t>
      </w:r>
      <w:r w:rsidR="006233BD">
        <w:rPr>
          <w:rFonts w:ascii="Times New Roman" w:hAnsi="Times New Roman" w:cs="Times New Roman"/>
        </w:rPr>
        <w:t>ованием Рабочего плана счетов (</w:t>
      </w:r>
      <w:r w:rsidR="006233BD" w:rsidRPr="006233BD">
        <w:rPr>
          <w:rFonts w:ascii="Times New Roman" w:hAnsi="Times New Roman" w:cs="Times New Roman"/>
          <w:b/>
        </w:rPr>
        <w:t>П</w:t>
      </w:r>
      <w:r w:rsidR="006D6BF7" w:rsidRPr="006233BD">
        <w:rPr>
          <w:rFonts w:ascii="Times New Roman" w:hAnsi="Times New Roman" w:cs="Times New Roman"/>
          <w:b/>
        </w:rPr>
        <w:t>риложение</w:t>
      </w:r>
      <w:r w:rsidR="006233BD" w:rsidRPr="006233BD">
        <w:rPr>
          <w:rFonts w:ascii="Times New Roman" w:hAnsi="Times New Roman" w:cs="Times New Roman"/>
          <w:b/>
        </w:rPr>
        <w:t xml:space="preserve"> №</w:t>
      </w:r>
      <w:r w:rsidR="006D6BF7" w:rsidRPr="006233BD">
        <w:rPr>
          <w:rFonts w:ascii="Times New Roman" w:hAnsi="Times New Roman" w:cs="Times New Roman"/>
          <w:b/>
        </w:rPr>
        <w:t xml:space="preserve"> 1</w:t>
      </w:r>
      <w:r w:rsidR="006D6BF7" w:rsidRPr="00BE4013">
        <w:rPr>
          <w:rFonts w:ascii="Times New Roman" w:hAnsi="Times New Roman" w:cs="Times New Roman"/>
        </w:rPr>
        <w:t>), разработанного в соответствии с Инструкцией к Единому плану счетов № 157н, Инструкцией № 162н.</w:t>
      </w:r>
    </w:p>
    <w:p w:rsidR="006D6BF7" w:rsidRPr="00BE4013" w:rsidRDefault="006D6BF7"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sidRPr="00BE4013">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513"/>
      </w:tblGrid>
      <w:tr w:rsidR="006D6BF7" w:rsidRPr="00BE4013" w:rsidTr="00C33364">
        <w:tc>
          <w:tcPr>
            <w:tcW w:w="2518"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Разряд номера счета</w:t>
            </w:r>
          </w:p>
        </w:tc>
        <w:tc>
          <w:tcPr>
            <w:tcW w:w="7513"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Код</w:t>
            </w:r>
          </w:p>
        </w:tc>
      </w:tr>
      <w:tr w:rsidR="006D6BF7" w:rsidRPr="00BE4013" w:rsidTr="00C33364">
        <w:tc>
          <w:tcPr>
            <w:tcW w:w="2518"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1–4</w:t>
            </w:r>
          </w:p>
        </w:tc>
        <w:tc>
          <w:tcPr>
            <w:tcW w:w="7513"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BE4013">
              <w:rPr>
                <w:rFonts w:ascii="Times New Roman" w:hAnsi="Times New Roman" w:cs="Times New Roman"/>
                <w:i/>
              </w:rPr>
              <w:t>Аналитический код вида услуги:</w:t>
            </w:r>
          </w:p>
          <w:p w:rsidR="006D6BF7" w:rsidRPr="00BE4013" w:rsidRDefault="00777006" w:rsidP="00777006">
            <w:pPr>
              <w:rPr>
                <w:rFonts w:ascii="Times New Roman" w:hAnsi="Times New Roman" w:cs="Times New Roman"/>
              </w:rPr>
            </w:pPr>
            <w:r w:rsidRPr="00BE4013">
              <w:rPr>
                <w:rFonts w:ascii="Times New Roman" w:hAnsi="Times New Roman" w:cs="Times New Roman"/>
              </w:rPr>
              <w:t>0701</w:t>
            </w:r>
            <w:r w:rsidR="006D6BF7" w:rsidRPr="00BE4013">
              <w:rPr>
                <w:rFonts w:ascii="Times New Roman" w:hAnsi="Times New Roman" w:cs="Times New Roman"/>
              </w:rPr>
              <w:t xml:space="preserve"> «</w:t>
            </w:r>
            <w:r w:rsidRPr="00BE4013">
              <w:rPr>
                <w:rFonts w:ascii="Times New Roman" w:hAnsi="Times New Roman" w:cs="Times New Roman"/>
              </w:rPr>
              <w:t>Дошкольное образование</w:t>
            </w:r>
            <w:r w:rsidR="006D6BF7" w:rsidRPr="00BE4013">
              <w:rPr>
                <w:rFonts w:ascii="Times New Roman" w:hAnsi="Times New Roman" w:cs="Times New Roman"/>
              </w:rPr>
              <w:t>»</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5–14</w:t>
            </w:r>
          </w:p>
        </w:tc>
        <w:tc>
          <w:tcPr>
            <w:tcW w:w="7513"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0000000000 классификация целевой статьи расходов (КЦСР)</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15–17</w:t>
            </w:r>
          </w:p>
        </w:tc>
        <w:tc>
          <w:tcPr>
            <w:tcW w:w="7513" w:type="dxa"/>
          </w:tcPr>
          <w:p w:rsidR="006D6BF7" w:rsidRPr="00BE4013" w:rsidRDefault="006D6BF7" w:rsidP="006D6BF7">
            <w:pPr>
              <w:jc w:val="both"/>
              <w:rPr>
                <w:rFonts w:ascii="Times New Roman" w:hAnsi="Times New Roman" w:cs="Times New Roman"/>
              </w:rPr>
            </w:pPr>
            <w:r w:rsidRPr="00BE4013">
              <w:rPr>
                <w:rFonts w:ascii="Times New Roman" w:hAnsi="Times New Roman" w:cs="Times New Roman"/>
                <w:i/>
              </w:rPr>
              <w:t>Код вида поступлений или выбытий, соответствующий</w:t>
            </w:r>
            <w:r w:rsidRPr="00BE4013">
              <w:rPr>
                <w:rFonts w:ascii="Times New Roman" w:hAnsi="Times New Roman" w:cs="Times New Roman"/>
              </w:rPr>
              <w:t>:</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аналитической группе подвида доходов бюджетов;</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коду вида расходов;</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 xml:space="preserve">аналитической группе </w:t>
            </w:r>
            <w:proofErr w:type="gramStart"/>
            <w:r w:rsidRPr="00BE4013">
              <w:rPr>
                <w:rFonts w:ascii="Times New Roman" w:hAnsi="Times New Roman" w:cs="Times New Roman"/>
              </w:rPr>
              <w:t>вида источников финансирования дефицитов бюджетов</w:t>
            </w:r>
            <w:proofErr w:type="gramEnd"/>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18</w:t>
            </w:r>
          </w:p>
        </w:tc>
        <w:tc>
          <w:tcPr>
            <w:tcW w:w="7513" w:type="dxa"/>
          </w:tcPr>
          <w:p w:rsidR="006D6BF7" w:rsidRPr="00BE4013" w:rsidRDefault="006D6BF7" w:rsidP="006D6BF7">
            <w:pPr>
              <w:jc w:val="both"/>
              <w:rPr>
                <w:rFonts w:ascii="Times New Roman" w:hAnsi="Times New Roman" w:cs="Times New Roman"/>
                <w:i/>
              </w:rPr>
            </w:pPr>
            <w:r w:rsidRPr="00BE4013">
              <w:rPr>
                <w:rFonts w:ascii="Times New Roman" w:hAnsi="Times New Roman" w:cs="Times New Roman"/>
                <w:i/>
              </w:rPr>
              <w:t>Код вида финансового обеспечения (деятельности)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2 – приносящая доход деятельность (собственные доходы учреждения);</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3 – средства во временном распоряжении;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4 – субсидия на выполнение государственного задания;</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5 – субсидии на иные цели;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6 – субсидии на цели осуществления капитальных вложений</w:t>
            </w:r>
          </w:p>
        </w:tc>
      </w:tr>
    </w:tbl>
    <w:p w:rsidR="00C33364" w:rsidRPr="006B2869"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sidRPr="006B2869">
        <w:rPr>
          <w:rFonts w:ascii="Times New Roman" w:hAnsi="Times New Roman" w:cs="Times New Roman"/>
          <w:b/>
        </w:rPr>
        <w:t>2.4. Методы оценки объектов бухгалтерского учета.</w:t>
      </w:r>
    </w:p>
    <w:p w:rsidR="00C33364" w:rsidRPr="00BE4013"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sidRPr="006B2869">
        <w:rPr>
          <w:rFonts w:ascii="Times New Roman" w:hAnsi="Times New Roman" w:cs="Times New Roman"/>
          <w:b/>
        </w:rPr>
        <w:t>2.4.1</w:t>
      </w:r>
      <w:r w:rsidRPr="00BE4013">
        <w:rPr>
          <w:rFonts w:ascii="Times New Roman" w:hAnsi="Times New Roman" w:cs="Times New Roman"/>
        </w:rPr>
        <w:t>. В части учета нефинансовых активов:</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Не считается существенной стоимость до 40 000 руб. за один имущественный объект.</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rsidR="00C33364"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rsidR="00642163" w:rsidRPr="00642163" w:rsidRDefault="00642163" w:rsidP="00642163">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lastRenderedPageBreak/>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rsidR="00642163" w:rsidRPr="00642163" w:rsidRDefault="00642163" w:rsidP="00BE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sidRPr="00642163">
        <w:rPr>
          <w:rFonts w:ascii="Times New Roman" w:hAnsi="Times New Roman" w:cs="Times New Roman"/>
          <w:shd w:val="clear" w:color="auto" w:fill="FFFFFF"/>
        </w:rPr>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а) метод рыночных цен;</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б) метод амортизированной стоимости замещения.</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 xml:space="preserve">Для определения справедливой стоимости соответствующего вида актива или обязательства используется метод, который наиболее </w:t>
      </w:r>
      <w:proofErr w:type="gramStart"/>
      <w:r w:rsidRPr="00BE4013">
        <w:rPr>
          <w:rFonts w:ascii="Times New Roman" w:hAnsi="Times New Roman" w:cs="Times New Roman"/>
        </w:rPr>
        <w:t>применим</w:t>
      </w:r>
      <w:proofErr w:type="gramEnd"/>
      <w:r w:rsidRPr="00BE4013">
        <w:rPr>
          <w:rFonts w:ascii="Times New Roman" w:hAnsi="Times New Roman" w:cs="Times New Roman"/>
        </w:rPr>
        <w:t xml:space="preserve">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C33364" w:rsidRPr="00BE4013"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BE4013">
        <w:rPr>
          <w:rFonts w:ascii="Times New Roman" w:hAnsi="Times New Roman" w:cs="Times New Roman"/>
          <w:color w:val="000000"/>
          <w:shd w:val="clear" w:color="auto" w:fill="FFFFFF"/>
        </w:rPr>
        <w:t>КБК</w:t>
      </w:r>
      <w:r w:rsidRPr="00BE4013">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C33364"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proofErr w:type="gramStart"/>
      <w:r w:rsidRPr="00BE4013">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w:t>
      </w:r>
      <w:proofErr w:type="gramEnd"/>
      <w:r w:rsidRPr="00BE4013">
        <w:rPr>
          <w:rFonts w:ascii="Times New Roman" w:hAnsi="Times New Roman" w:cs="Times New Roman"/>
        </w:rPr>
        <w:t xml:space="preserve"> Одновременно переводится сумма начисленной амортизации.</w:t>
      </w:r>
    </w:p>
    <w:p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w:t>
      </w:r>
      <w:proofErr w:type="gramStart"/>
      <w:r w:rsidR="000A0CFA">
        <w:rPr>
          <w:rFonts w:ascii="Times New Roman" w:hAnsi="Times New Roman" w:cs="Times New Roman"/>
        </w:rPr>
        <w:t>потребляемые</w:t>
      </w:r>
      <w:proofErr w:type="gramEnd"/>
      <w:r w:rsidR="000A0CFA">
        <w:rPr>
          <w:rFonts w:ascii="Times New Roman" w:hAnsi="Times New Roman" w:cs="Times New Roman"/>
        </w:rPr>
        <w:t>)</w:t>
      </w:r>
      <w:r>
        <w:rPr>
          <w:rFonts w:ascii="Times New Roman" w:hAnsi="Times New Roman" w:cs="Times New Roman"/>
        </w:rPr>
        <w:t xml:space="preserve"> производится один раз в квартал на основании ходатайств.</w:t>
      </w:r>
    </w:p>
    <w:p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w:t>
      </w:r>
      <w:r>
        <w:rPr>
          <w:rFonts w:ascii="Times New Roman" w:hAnsi="Times New Roman" w:cs="Times New Roman"/>
        </w:rPr>
        <w:t xml:space="preserve">осуществляется </w:t>
      </w:r>
      <w:r w:rsidR="000A0CFA">
        <w:rPr>
          <w:rFonts w:ascii="Times New Roman" w:hAnsi="Times New Roman" w:cs="Times New Roman"/>
        </w:rPr>
        <w:t xml:space="preserve">два раза в год </w:t>
      </w:r>
      <w:r>
        <w:rPr>
          <w:rFonts w:ascii="Times New Roman" w:hAnsi="Times New Roman" w:cs="Times New Roman"/>
        </w:rPr>
        <w:t xml:space="preserve">на основании инвентаризации и решения о прекращении признания активами. Данный вид списания применяется для </w:t>
      </w:r>
      <w:proofErr w:type="spellStart"/>
      <w:r>
        <w:rPr>
          <w:rFonts w:ascii="Times New Roman" w:hAnsi="Times New Roman" w:cs="Times New Roman"/>
        </w:rPr>
        <w:t>непотребляемых</w:t>
      </w:r>
      <w:proofErr w:type="spellEnd"/>
      <w:r>
        <w:rPr>
          <w:rFonts w:ascii="Times New Roman" w:hAnsi="Times New Roman" w:cs="Times New Roman"/>
        </w:rPr>
        <w:t xml:space="preserve"> активов. Потребляемые активы списываются актами о списании.</w:t>
      </w:r>
    </w:p>
    <w:p w:rsidR="00EC1063" w:rsidRPr="00BE4013" w:rsidRDefault="00EC106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Списание материальных запасов материальных запасов по средней фактической стоимости.</w:t>
      </w:r>
    </w:p>
    <w:p w:rsidR="00AC1923" w:rsidRPr="00AC1923" w:rsidRDefault="00EC1063" w:rsidP="00AC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rsidR="00263A18"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4C1855">
        <w:rPr>
          <w:rFonts w:ascii="Times New Roman" w:hAnsi="Times New Roman" w:cs="Times New Roman"/>
          <w:b/>
        </w:rPr>
        <w:t>2.</w:t>
      </w:r>
      <w:r w:rsidR="004A5B14" w:rsidRPr="004C1855">
        <w:rPr>
          <w:rFonts w:ascii="Times New Roman" w:hAnsi="Times New Roman" w:cs="Times New Roman"/>
          <w:b/>
        </w:rPr>
        <w:t>4</w:t>
      </w:r>
      <w:r w:rsidRPr="004C1855">
        <w:rPr>
          <w:rFonts w:ascii="Times New Roman" w:hAnsi="Times New Roman" w:cs="Times New Roman"/>
          <w:b/>
        </w:rPr>
        <w:t xml:space="preserve">.2. </w:t>
      </w:r>
      <w:r w:rsidRPr="00BE4013">
        <w:rPr>
          <w:rFonts w:ascii="Times New Roman" w:hAnsi="Times New Roman" w:cs="Times New Roman"/>
        </w:rPr>
        <w:t>В части учета доходов и расходов будущих периодов.</w:t>
      </w:r>
    </w:p>
    <w:p w:rsidR="00EC1063" w:rsidRPr="00BE4013"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w:t>
      </w:r>
      <w:r w:rsidR="004D78CF" w:rsidRPr="00BE4013">
        <w:rPr>
          <w:rFonts w:ascii="Times New Roman" w:hAnsi="Times New Roman" w:cs="Times New Roman"/>
        </w:rPr>
        <w:t>льзования объектом учета аренды.</w:t>
      </w:r>
    </w:p>
    <w:p w:rsidR="00536015" w:rsidRPr="00BE4013" w:rsidRDefault="00166375" w:rsidP="00850D9C">
      <w:pPr>
        <w:pStyle w:val="a4"/>
        <w:shd w:val="clear" w:color="auto" w:fill="FFFFFF"/>
        <w:spacing w:before="0" w:beforeAutospacing="0" w:after="0" w:afterAutospacing="0"/>
        <w:ind w:left="-142" w:firstLine="284"/>
        <w:jc w:val="both"/>
        <w:rPr>
          <w:sz w:val="22"/>
          <w:szCs w:val="22"/>
        </w:rPr>
      </w:pPr>
      <w:r w:rsidRPr="00381DE8">
        <w:rPr>
          <w:b/>
          <w:sz w:val="22"/>
          <w:szCs w:val="22"/>
        </w:rPr>
        <w:lastRenderedPageBreak/>
        <w:t>2.</w:t>
      </w:r>
      <w:r w:rsidR="006B2869">
        <w:rPr>
          <w:b/>
          <w:sz w:val="22"/>
          <w:szCs w:val="22"/>
        </w:rPr>
        <w:t>5</w:t>
      </w:r>
      <w:r w:rsidR="00F014B4">
        <w:rPr>
          <w:b/>
          <w:sz w:val="22"/>
          <w:szCs w:val="22"/>
        </w:rPr>
        <w:t>.</w:t>
      </w:r>
      <w:r w:rsidR="00381DE8">
        <w:rPr>
          <w:sz w:val="22"/>
          <w:szCs w:val="22"/>
        </w:rPr>
        <w:t xml:space="preserve"> </w:t>
      </w:r>
      <w:r w:rsidR="007121F3" w:rsidRPr="00BE4013">
        <w:rPr>
          <w:sz w:val="22"/>
          <w:szCs w:val="22"/>
        </w:rPr>
        <w:t>Для отражения фактов хозяйственной жизни учреждения, информации об активах, обязательствах и операциях с ними применяются:</w:t>
      </w:r>
    </w:p>
    <w:p w:rsidR="007121F3" w:rsidRDefault="007121F3" w:rsidP="00850D9C">
      <w:pPr>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 </w:t>
      </w:r>
      <w:r w:rsidR="00D33B33" w:rsidRPr="00BE4013">
        <w:rPr>
          <w:rFonts w:ascii="Times New Roman" w:hAnsi="Times New Roman" w:cs="Times New Roman"/>
        </w:rPr>
        <w:t>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rsidR="00890938" w:rsidRPr="00BE4013" w:rsidRDefault="00890938" w:rsidP="00850D9C">
      <w:pPr>
        <w:spacing w:after="0" w:line="240" w:lineRule="auto"/>
        <w:ind w:left="-142" w:firstLine="284"/>
        <w:jc w:val="both"/>
        <w:rPr>
          <w:rFonts w:ascii="Times New Roman" w:hAnsi="Times New Roman" w:cs="Times New Roman"/>
        </w:rPr>
      </w:pPr>
      <w:r>
        <w:rPr>
          <w:rFonts w:ascii="Times New Roman" w:hAnsi="Times New Roman" w:cs="Times New Roman"/>
        </w:rPr>
        <w:t>- унифицированные формы электронных документов бухгалтерского учета на основании Приказа Минфина 61н.</w:t>
      </w:r>
    </w:p>
    <w:p w:rsidR="007121F3" w:rsidRPr="00BE4013" w:rsidRDefault="007121F3"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w:t>
      </w:r>
      <w:r w:rsidR="008873FF" w:rsidRPr="00BE4013">
        <w:rPr>
          <w:rFonts w:ascii="Times New Roman" w:hAnsi="Times New Roman" w:cs="Times New Roman"/>
        </w:rPr>
        <w:t>) должны содержать следующие обязательные реквизиты:</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документа;</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Дату составления документа;</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субъекта учета, составившего документ;</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Содержание факта хозяйственной жизни;</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должностного лица (лиц)</w:t>
      </w:r>
      <w:proofErr w:type="gramStart"/>
      <w:r w:rsidRPr="00BE4013">
        <w:rPr>
          <w:rFonts w:ascii="Times New Roman" w:hAnsi="Times New Roman" w:cs="Times New Roman"/>
        </w:rPr>
        <w:t>,с</w:t>
      </w:r>
      <w:proofErr w:type="gramEnd"/>
      <w:r w:rsidRPr="00BE4013">
        <w:rPr>
          <w:rFonts w:ascii="Times New Roman" w:hAnsi="Times New Roman" w:cs="Times New Roman"/>
        </w:rPr>
        <w:t>овершившего (совершивших) сделку, операцию и ответственного (ответственных) за оформление свершившегося события;</w:t>
      </w:r>
    </w:p>
    <w:p w:rsidR="00AF5469" w:rsidRPr="00BE4013" w:rsidRDefault="0020649F"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sidRPr="00BE4013">
        <w:rPr>
          <w:rFonts w:ascii="Times New Roman" w:hAnsi="Times New Roman" w:cs="Times New Roman"/>
          <w:b/>
        </w:rPr>
        <w:t>Приложении №</w:t>
      </w:r>
      <w:r w:rsidR="00850D9C">
        <w:rPr>
          <w:rFonts w:ascii="Times New Roman" w:hAnsi="Times New Roman" w:cs="Times New Roman"/>
          <w:b/>
        </w:rPr>
        <w:t>3.</w:t>
      </w:r>
      <w:r w:rsidR="00AF5469" w:rsidRPr="00BE4013">
        <w:rPr>
          <w:rFonts w:ascii="Times New Roman" w:hAnsi="Times New Roman" w:cs="Times New Roman"/>
        </w:rPr>
        <w:t xml:space="preserve"> </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20649F" w:rsidRPr="00BE4013" w:rsidRDefault="00AF5469" w:rsidP="005622BF">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rsidR="00802948" w:rsidRPr="00BE4013" w:rsidRDefault="00802948"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381DE8">
        <w:rPr>
          <w:rFonts w:ascii="Times New Roman" w:hAnsi="Times New Roman" w:cs="Times New Roman"/>
          <w:b/>
        </w:rPr>
        <w:t>2.6</w:t>
      </w:r>
      <w:r w:rsidR="008961E4" w:rsidRPr="00381DE8">
        <w:rPr>
          <w:rFonts w:ascii="Times New Roman" w:hAnsi="Times New Roman" w:cs="Times New Roman"/>
          <w:b/>
        </w:rPr>
        <w:t>.</w:t>
      </w:r>
      <w:r w:rsidRPr="00BE4013">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rsidR="00802948" w:rsidRDefault="00EC665E"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w:t>
      </w:r>
      <w:r w:rsidR="003121CE">
        <w:rPr>
          <w:rFonts w:ascii="Times New Roman" w:hAnsi="Times New Roman" w:cs="Times New Roman"/>
        </w:rPr>
        <w:t xml:space="preserve"> </w:t>
      </w:r>
      <w:r w:rsidR="00802948" w:rsidRPr="00BE4013">
        <w:rPr>
          <w:rFonts w:ascii="Times New Roman" w:hAnsi="Times New Roman" w:cs="Times New Roman"/>
        </w:rPr>
        <w:t>посредством защищенной информаци</w:t>
      </w:r>
      <w:r w:rsidR="00E25123">
        <w:rPr>
          <w:rFonts w:ascii="Times New Roman" w:hAnsi="Times New Roman" w:cs="Times New Roman"/>
        </w:rPr>
        <w:t>онной системы «Контур-Экстерн»</w:t>
      </w:r>
      <w:r w:rsidR="00F91A4A">
        <w:rPr>
          <w:rFonts w:ascii="Times New Roman" w:hAnsi="Times New Roman" w:cs="Times New Roman"/>
        </w:rPr>
        <w:t xml:space="preserve"> </w:t>
      </w:r>
      <w:r w:rsidR="00802948" w:rsidRPr="00BE4013">
        <w:rPr>
          <w:rFonts w:ascii="Times New Roman" w:hAnsi="Times New Roman" w:cs="Times New Roman"/>
        </w:rPr>
        <w:t xml:space="preserve">передача отчетности по налогам, сборам и иным обязательным платежам в </w:t>
      </w:r>
      <w:r w:rsidR="003121CE">
        <w:rPr>
          <w:rFonts w:ascii="Times New Roman" w:hAnsi="Times New Roman" w:cs="Times New Roman"/>
        </w:rPr>
        <w:t>ИФНС города Саратова</w:t>
      </w:r>
    </w:p>
    <w:p w:rsidR="00F91A4A" w:rsidRDefault="00F91A4A"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-передача бюджетной отчетности учредителю осуществляется посредством программного продукта Свод Смарт.</w:t>
      </w:r>
    </w:p>
    <w:p w:rsidR="00E25123" w:rsidRDefault="00E25123"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и др.</w:t>
      </w:r>
    </w:p>
    <w:p w:rsidR="00802948" w:rsidRDefault="00802948" w:rsidP="0013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rsidR="00E25123" w:rsidRDefault="00E25123"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Pr>
          <w:rFonts w:ascii="Times New Roman" w:hAnsi="Times New Roman" w:cs="Times New Roman"/>
        </w:rPr>
        <w:t xml:space="preserve">Право первой подписи в расчетных и кассовых документах (платежных документах) представляемых посредством системы электронного документооборота возлагается на директора/ заместителя директора МКУ «ЦБ УО Заводского района г. Саратова». Право второй подписи в расчетных и кассовых документах (платежных документах) представляемых посредством системы </w:t>
      </w:r>
      <w:r>
        <w:rPr>
          <w:rFonts w:ascii="Times New Roman" w:hAnsi="Times New Roman" w:cs="Times New Roman"/>
        </w:rPr>
        <w:lastRenderedPageBreak/>
        <w:t>электронного документооборота возлагается на главного бухгалтера/ заместителя директора МКУ «ЦБ УО Заводского района г. Саратова».</w:t>
      </w:r>
    </w:p>
    <w:p w:rsidR="00166375" w:rsidRPr="00BE4013" w:rsidRDefault="00E25123" w:rsidP="00136758">
      <w:pPr>
        <w:ind w:left="-142" w:firstLine="284"/>
        <w:jc w:val="both"/>
        <w:rPr>
          <w:rFonts w:ascii="Times New Roman" w:hAnsi="Times New Roman" w:cs="Times New Roman"/>
        </w:rPr>
      </w:pPr>
      <w:r>
        <w:rPr>
          <w:rFonts w:ascii="Times New Roman" w:hAnsi="Times New Roman" w:cs="Times New Roman"/>
          <w:b/>
        </w:rPr>
        <w:t>2</w:t>
      </w:r>
      <w:r w:rsidR="00166375" w:rsidRPr="006A5A46">
        <w:rPr>
          <w:rFonts w:ascii="Times New Roman" w:hAnsi="Times New Roman" w:cs="Times New Roman"/>
          <w:b/>
        </w:rPr>
        <w:t>.</w:t>
      </w:r>
      <w:r w:rsidR="00381DE8">
        <w:rPr>
          <w:rFonts w:ascii="Times New Roman" w:hAnsi="Times New Roman" w:cs="Times New Roman"/>
          <w:b/>
        </w:rPr>
        <w:t>7</w:t>
      </w:r>
      <w:r w:rsidR="006A5A46" w:rsidRPr="006A5A46">
        <w:rPr>
          <w:rFonts w:ascii="Times New Roman" w:hAnsi="Times New Roman" w:cs="Times New Roman"/>
          <w:b/>
        </w:rPr>
        <w:t>.</w:t>
      </w:r>
      <w:r w:rsidR="00166375" w:rsidRPr="00BE4013">
        <w:rPr>
          <w:rFonts w:ascii="Times New Roman" w:hAnsi="Times New Roman" w:cs="Times New Roman"/>
        </w:rPr>
        <w:t xml:space="preserve"> </w:t>
      </w:r>
      <w:r w:rsidR="003D3A80" w:rsidRPr="00BE4013">
        <w:rPr>
          <w:rFonts w:ascii="Times New Roman" w:hAnsi="Times New Roman" w:cs="Times New Roman"/>
        </w:rPr>
        <w:t xml:space="preserve">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w:t>
      </w:r>
      <w:r w:rsidR="00166375" w:rsidRPr="00BE4013">
        <w:rPr>
          <w:rFonts w:ascii="Times New Roman" w:hAnsi="Times New Roman" w:cs="Times New Roman"/>
        </w:rPr>
        <w:t>следующи</w:t>
      </w:r>
      <w:r w:rsidR="003D3A80" w:rsidRPr="00BE4013">
        <w:rPr>
          <w:rFonts w:ascii="Times New Roman" w:hAnsi="Times New Roman" w:cs="Times New Roman"/>
        </w:rPr>
        <w:t>е регистры</w:t>
      </w:r>
      <w:r w:rsidR="00166375" w:rsidRPr="00BE4013">
        <w:rPr>
          <w:rFonts w:ascii="Times New Roman" w:hAnsi="Times New Roman" w:cs="Times New Roman"/>
        </w:rPr>
        <w:t xml:space="preserve"> бухгалтерского учета:</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1 по счету «Касса»;</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2  с безналичными денежными средствами;</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3  расчетов с подотчетными лицами;</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 4  расчетов с поставщиками и подрядчиками, в том числе: </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1</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w:t>
      </w:r>
      <w:r w:rsidRPr="00BE4013">
        <w:rPr>
          <w:rFonts w:ascii="Times New Roman" w:hAnsi="Times New Roman" w:cs="Times New Roman"/>
        </w:rPr>
        <w:t>продукты питания)</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2</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(в части финансового обеспечения</w:t>
      </w:r>
      <w:r w:rsidRPr="00BE4013">
        <w:rPr>
          <w:rFonts w:ascii="Times New Roman" w:hAnsi="Times New Roman" w:cs="Times New Roman"/>
        </w:rPr>
        <w:t>: субсидии на выполнение государственного (муниципального) задания и субсидии на иные цели, а также бюджетные инвестиции)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 xml:space="preserve">Журнал операций № 4 </w:t>
      </w:r>
      <w:r w:rsidR="003121CE">
        <w:rPr>
          <w:rFonts w:ascii="Times New Roman" w:hAnsi="Times New Roman" w:cs="Times New Roman"/>
          <w:vertAlign w:val="superscript"/>
        </w:rPr>
        <w:t>3</w:t>
      </w:r>
      <w:r w:rsidRPr="00BE4013">
        <w:rPr>
          <w:rFonts w:ascii="Times New Roman" w:hAnsi="Times New Roman" w:cs="Times New Roman"/>
        </w:rPr>
        <w:t xml:space="preserve"> расчетов с поставщиками и подрядчиками (за счет средств от приносящей доход деятельности)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003121CE">
        <w:rPr>
          <w:rFonts w:ascii="Times New Roman" w:hAnsi="Times New Roman" w:cs="Times New Roman"/>
          <w:vertAlign w:val="superscript"/>
        </w:rPr>
        <w:t>4</w:t>
      </w:r>
      <w:r w:rsidRPr="00BE4013">
        <w:rPr>
          <w:rFonts w:ascii="Times New Roman" w:hAnsi="Times New Roman" w:cs="Times New Roman"/>
        </w:rPr>
        <w:t xml:space="preserve">  расчетов с поставщиками и подрядчиками</w:t>
      </w:r>
      <w:r w:rsidR="00A728F7" w:rsidRPr="00BE4013">
        <w:rPr>
          <w:rFonts w:ascii="Times New Roman" w:hAnsi="Times New Roman" w:cs="Times New Roman"/>
        </w:rPr>
        <w:t xml:space="preserve"> </w:t>
      </w:r>
      <w:r w:rsidRPr="00BE4013">
        <w:rPr>
          <w:rFonts w:ascii="Times New Roman" w:hAnsi="Times New Roman" w:cs="Times New Roman"/>
        </w:rPr>
        <w:t>(расчеты с поставщиками ТЭР).</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расчетов  № 5 с дебиторами по доходам, </w:t>
      </w:r>
      <w:r w:rsidR="00252767">
        <w:rPr>
          <w:rFonts w:ascii="Times New Roman" w:hAnsi="Times New Roman" w:cs="Times New Roman"/>
        </w:rPr>
        <w:t>а именно</w:t>
      </w:r>
      <w:r w:rsidRPr="00BE4013">
        <w:rPr>
          <w:rFonts w:ascii="Times New Roman" w:hAnsi="Times New Roman" w:cs="Times New Roman"/>
        </w:rPr>
        <w:t>:</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1</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субсидий на выполнение государственного (муниципального) задания и субсидии на иные цели, а также бюджетные инвестиции);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2</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от оказания платных услуг и прочих доходов)</w:t>
      </w:r>
    </w:p>
    <w:p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 5</w:t>
      </w:r>
      <w:r w:rsidR="00062E3D" w:rsidRPr="00BE4013">
        <w:rPr>
          <w:rFonts w:ascii="Times New Roman" w:hAnsi="Times New Roman" w:cs="Times New Roman"/>
          <w:vertAlign w:val="superscript"/>
        </w:rPr>
        <w:t>3</w:t>
      </w:r>
      <w:r w:rsidR="00062E3D" w:rsidRPr="00BE4013">
        <w:rPr>
          <w:rFonts w:ascii="Times New Roman" w:hAnsi="Times New Roman" w:cs="Times New Roman"/>
        </w:rPr>
        <w:t xml:space="preserve"> с дебиторами по доходам (учет поступлений от аренды)</w:t>
      </w:r>
    </w:p>
    <w:p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№5</w:t>
      </w:r>
      <w:r w:rsidR="00062E3D" w:rsidRPr="00BE4013">
        <w:rPr>
          <w:rFonts w:ascii="Times New Roman" w:hAnsi="Times New Roman" w:cs="Times New Roman"/>
          <w:vertAlign w:val="superscript"/>
        </w:rPr>
        <w:t xml:space="preserve">4 </w:t>
      </w:r>
      <w:r w:rsidR="00062E3D" w:rsidRPr="00BE4013">
        <w:rPr>
          <w:rFonts w:ascii="Times New Roman" w:hAnsi="Times New Roman" w:cs="Times New Roman"/>
        </w:rPr>
        <w:t>с дебиторами по доходам (учет поступлений от возмещения коммунальных затрат)</w:t>
      </w:r>
    </w:p>
    <w:p w:rsidR="0059764E"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w:t>
      </w:r>
      <w:r w:rsidR="003121CE">
        <w:rPr>
          <w:rFonts w:ascii="Times New Roman" w:hAnsi="Times New Roman" w:cs="Times New Roman"/>
        </w:rPr>
        <w:t xml:space="preserve">й </w:t>
      </w:r>
      <w:r w:rsidR="0059764E">
        <w:rPr>
          <w:rFonts w:ascii="Times New Roman" w:hAnsi="Times New Roman" w:cs="Times New Roman"/>
        </w:rPr>
        <w:t xml:space="preserve">расчетов  № 6 по оплате труда </w:t>
      </w:r>
    </w:p>
    <w:p w:rsidR="00166375" w:rsidRPr="00BE4013"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 по выбытию и перемещению нефинансовых активов, в том числе;</w:t>
      </w:r>
    </w:p>
    <w:p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166375" w:rsidRPr="00BE4013">
        <w:rPr>
          <w:rFonts w:ascii="Times New Roman" w:hAnsi="Times New Roman" w:cs="Times New Roman"/>
          <w:vertAlign w:val="superscript"/>
        </w:rPr>
        <w:t>1</w:t>
      </w:r>
      <w:r w:rsidR="00166375" w:rsidRPr="00BE4013">
        <w:rPr>
          <w:rFonts w:ascii="Times New Roman" w:hAnsi="Times New Roman" w:cs="Times New Roman"/>
        </w:rPr>
        <w:t xml:space="preserve"> по выбытию и пер</w:t>
      </w:r>
      <w:r w:rsidR="00252767">
        <w:rPr>
          <w:rFonts w:ascii="Times New Roman" w:hAnsi="Times New Roman" w:cs="Times New Roman"/>
        </w:rPr>
        <w:t>емещению нефинансовых активов (</w:t>
      </w:r>
      <w:r w:rsidR="00166375" w:rsidRPr="00BE4013">
        <w:rPr>
          <w:rFonts w:ascii="Times New Roman" w:hAnsi="Times New Roman" w:cs="Times New Roman"/>
        </w:rPr>
        <w:t>учет материальных запасов, кроме продуктов питания)</w:t>
      </w:r>
    </w:p>
    <w:p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3121CE">
        <w:rPr>
          <w:rFonts w:ascii="Times New Roman" w:hAnsi="Times New Roman" w:cs="Times New Roman"/>
          <w:vertAlign w:val="superscript"/>
        </w:rPr>
        <w:t>2</w:t>
      </w:r>
      <w:r w:rsidR="00166375" w:rsidRPr="00BE4013">
        <w:rPr>
          <w:rFonts w:ascii="Times New Roman" w:hAnsi="Times New Roman" w:cs="Times New Roman"/>
        </w:rPr>
        <w:t xml:space="preserve"> по выбытию и перемещению нефинансовых активов (учет  по счету 105 32 000 (продукты питания)</w:t>
      </w:r>
      <w:r w:rsidR="00A728F7" w:rsidRPr="00BE4013">
        <w:rPr>
          <w:rFonts w:ascii="Times New Roman" w:hAnsi="Times New Roman" w:cs="Times New Roman"/>
        </w:rPr>
        <w:t>)</w:t>
      </w:r>
      <w:r w:rsidR="00166375" w:rsidRPr="00BE4013">
        <w:rPr>
          <w:rFonts w:ascii="Times New Roman" w:hAnsi="Times New Roman" w:cs="Times New Roman"/>
        </w:rPr>
        <w:t>.</w:t>
      </w:r>
    </w:p>
    <w:p w:rsidR="00166375" w:rsidRPr="00BE4013" w:rsidRDefault="00E24516"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8 по прочим операциям, в том числе:</w:t>
      </w:r>
    </w:p>
    <w:p w:rsidR="00166375" w:rsidRPr="00BE4013" w:rsidRDefault="00E24516" w:rsidP="001B2397">
      <w:pPr>
        <w:jc w:val="both"/>
        <w:rPr>
          <w:rFonts w:ascii="Times New Roman" w:hAnsi="Times New Roman" w:cs="Times New Roman"/>
        </w:rPr>
      </w:pPr>
      <w:r>
        <w:rPr>
          <w:rFonts w:ascii="Times New Roman" w:hAnsi="Times New Roman" w:cs="Times New Roman"/>
        </w:rPr>
        <w:t xml:space="preserve">   </w:t>
      </w:r>
      <w:proofErr w:type="gramStart"/>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1</w:t>
      </w:r>
      <w:r w:rsidR="00B80464" w:rsidRPr="00BE4013">
        <w:rPr>
          <w:rFonts w:ascii="Times New Roman" w:hAnsi="Times New Roman" w:cs="Times New Roman"/>
        </w:rPr>
        <w:t xml:space="preserve"> по прочим операциям (</w:t>
      </w:r>
      <w:r w:rsidR="00166375" w:rsidRPr="00BE4013">
        <w:rPr>
          <w:rFonts w:ascii="Times New Roman" w:hAnsi="Times New Roman" w:cs="Times New Roman"/>
        </w:rPr>
        <w:t>операции по учету основных средств, материальных запасов (кроме продуктов питания),</w:t>
      </w:r>
      <w:proofErr w:type="gramEnd"/>
    </w:p>
    <w:p w:rsidR="00166375" w:rsidRPr="00BE4013" w:rsidRDefault="000826F7" w:rsidP="001B2397">
      <w:pPr>
        <w:jc w:val="both"/>
        <w:rPr>
          <w:rFonts w:ascii="Times New Roman" w:hAnsi="Times New Roman" w:cs="Times New Roman"/>
        </w:rPr>
      </w:pPr>
      <w:r>
        <w:rPr>
          <w:rFonts w:ascii="Times New Roman" w:hAnsi="Times New Roman" w:cs="Times New Roman"/>
        </w:rPr>
        <w:t xml:space="preserve">  </w:t>
      </w:r>
      <w:r w:rsidR="006A5A46">
        <w:rPr>
          <w:rFonts w:ascii="Times New Roman" w:hAnsi="Times New Roman" w:cs="Times New Roman"/>
        </w:rPr>
        <w:t xml:space="preserve"> </w:t>
      </w:r>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2</w:t>
      </w:r>
      <w:r w:rsidR="00166375" w:rsidRPr="00BE4013">
        <w:rPr>
          <w:rFonts w:ascii="Times New Roman" w:hAnsi="Times New Roman" w:cs="Times New Roman"/>
        </w:rPr>
        <w:t xml:space="preserve"> по прочим операциям (операции по учету материальных запасов (продукты питания);</w:t>
      </w:r>
    </w:p>
    <w:p w:rsidR="0018209C" w:rsidRPr="00BE4013" w:rsidRDefault="006A5A46" w:rsidP="001B2397">
      <w:pPr>
        <w:jc w:val="both"/>
        <w:rPr>
          <w:rFonts w:ascii="Times New Roman" w:hAnsi="Times New Roman" w:cs="Times New Roman"/>
        </w:rPr>
      </w:pPr>
      <w:r>
        <w:rPr>
          <w:rFonts w:ascii="Times New Roman" w:hAnsi="Times New Roman" w:cs="Times New Roman"/>
        </w:rPr>
        <w:t xml:space="preserve"> </w:t>
      </w:r>
      <w:r w:rsidR="000826F7">
        <w:rPr>
          <w:rFonts w:ascii="Times New Roman" w:hAnsi="Times New Roman" w:cs="Times New Roman"/>
        </w:rPr>
        <w:t xml:space="preserve"> </w:t>
      </w:r>
      <w:r w:rsidR="0018209C" w:rsidRPr="00BE4013">
        <w:rPr>
          <w:rFonts w:ascii="Times New Roman" w:hAnsi="Times New Roman" w:cs="Times New Roman"/>
        </w:rPr>
        <w:t>Журнал операций № 8</w:t>
      </w:r>
      <w:r w:rsidR="0018209C" w:rsidRPr="00BE4013">
        <w:rPr>
          <w:rFonts w:ascii="Times New Roman" w:hAnsi="Times New Roman" w:cs="Times New Roman"/>
          <w:vertAlign w:val="superscript"/>
        </w:rPr>
        <w:t>3</w:t>
      </w:r>
      <w:r w:rsidR="0018209C" w:rsidRPr="00BE4013">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w:t>
      </w:r>
      <w:r w:rsidR="003121CE">
        <w:rPr>
          <w:rFonts w:ascii="Times New Roman" w:hAnsi="Times New Roman" w:cs="Times New Roman"/>
        </w:rPr>
        <w:t xml:space="preserve"> и прочих платежей</w:t>
      </w:r>
      <w:r w:rsidR="0018209C" w:rsidRPr="00BE4013">
        <w:rPr>
          <w:rFonts w:ascii="Times New Roman" w:hAnsi="Times New Roman" w:cs="Times New Roman"/>
        </w:rPr>
        <w:t>)</w:t>
      </w:r>
    </w:p>
    <w:p w:rsidR="00166375" w:rsidRDefault="00166375" w:rsidP="001B2397">
      <w:pPr>
        <w:jc w:val="both"/>
        <w:rPr>
          <w:rFonts w:ascii="Times New Roman" w:hAnsi="Times New Roman" w:cs="Times New Roman"/>
        </w:rPr>
      </w:pPr>
      <w:r w:rsidRPr="00BE4013">
        <w:rPr>
          <w:rFonts w:ascii="Times New Roman" w:hAnsi="Times New Roman" w:cs="Times New Roman"/>
        </w:rPr>
        <w:t>Санкционирование отражается в Журнале операций №8</w:t>
      </w:r>
      <w:r w:rsidR="0018209C" w:rsidRPr="00BE4013">
        <w:rPr>
          <w:rFonts w:ascii="Times New Roman" w:hAnsi="Times New Roman" w:cs="Times New Roman"/>
          <w:vertAlign w:val="superscript"/>
        </w:rPr>
        <w:t>4</w:t>
      </w:r>
      <w:r w:rsidRPr="00BE4013">
        <w:rPr>
          <w:rFonts w:ascii="Times New Roman" w:hAnsi="Times New Roman" w:cs="Times New Roman"/>
          <w:vertAlign w:val="superscript"/>
        </w:rPr>
        <w:t xml:space="preserve">  </w:t>
      </w:r>
      <w:r w:rsidRPr="00BE4013">
        <w:rPr>
          <w:rFonts w:ascii="Times New Roman" w:hAnsi="Times New Roman" w:cs="Times New Roman"/>
        </w:rPr>
        <w:t>по прочим операциям.</w:t>
      </w:r>
    </w:p>
    <w:p w:rsidR="00476627" w:rsidRDefault="00476627" w:rsidP="001B2397">
      <w:pPr>
        <w:jc w:val="both"/>
        <w:rPr>
          <w:rStyle w:val="af6"/>
          <w:rFonts w:ascii="Times New Roman" w:hAnsi="Times New Roman" w:cs="Times New Roman"/>
          <w:b w:val="0"/>
          <w:color w:val="333333"/>
        </w:rPr>
      </w:pPr>
      <w:r w:rsidRPr="00476627">
        <w:rPr>
          <w:rFonts w:ascii="Times New Roman" w:hAnsi="Times New Roman" w:cs="Times New Roman"/>
          <w:color w:val="333333"/>
        </w:rPr>
        <w:t>Ж</w:t>
      </w:r>
      <w:r w:rsidRPr="00476627">
        <w:rPr>
          <w:rStyle w:val="af6"/>
          <w:rFonts w:ascii="Times New Roman" w:hAnsi="Times New Roman" w:cs="Times New Roman"/>
          <w:color w:val="333333"/>
        </w:rPr>
        <w:t>ур</w:t>
      </w:r>
      <w:r>
        <w:rPr>
          <w:rStyle w:val="af6"/>
          <w:rFonts w:ascii="Times New Roman" w:hAnsi="Times New Roman" w:cs="Times New Roman"/>
          <w:b w:val="0"/>
          <w:color w:val="333333"/>
        </w:rPr>
        <w:t>нал</w:t>
      </w:r>
      <w:r w:rsidRPr="00476627">
        <w:rPr>
          <w:rStyle w:val="af6"/>
          <w:rFonts w:ascii="Times New Roman" w:hAnsi="Times New Roman" w:cs="Times New Roman"/>
          <w:b w:val="0"/>
          <w:color w:val="333333"/>
        </w:rPr>
        <w:t xml:space="preserve"> операций </w:t>
      </w:r>
      <w:proofErr w:type="spellStart"/>
      <w:r w:rsidRPr="00476627">
        <w:rPr>
          <w:rStyle w:val="af6"/>
          <w:rFonts w:ascii="Times New Roman" w:hAnsi="Times New Roman" w:cs="Times New Roman"/>
          <w:b w:val="0"/>
          <w:color w:val="333333"/>
        </w:rPr>
        <w:t>межотчетного</w:t>
      </w:r>
      <w:proofErr w:type="spellEnd"/>
      <w:r w:rsidRPr="00476627">
        <w:rPr>
          <w:rStyle w:val="af6"/>
          <w:rFonts w:ascii="Times New Roman" w:hAnsi="Times New Roman" w:cs="Times New Roman"/>
          <w:b w:val="0"/>
          <w:color w:val="333333"/>
        </w:rPr>
        <w:t xml:space="preserve"> периода </w:t>
      </w:r>
      <w:r>
        <w:rPr>
          <w:rStyle w:val="af6"/>
          <w:rFonts w:ascii="Times New Roman" w:hAnsi="Times New Roman" w:cs="Times New Roman"/>
          <w:b w:val="0"/>
          <w:color w:val="333333"/>
        </w:rPr>
        <w:t>(</w:t>
      </w:r>
      <w:r w:rsidRPr="00476627">
        <w:rPr>
          <w:rStyle w:val="af6"/>
          <w:rFonts w:ascii="Times New Roman" w:hAnsi="Times New Roman" w:cs="Times New Roman"/>
          <w:b w:val="0"/>
          <w:color w:val="333333"/>
        </w:rPr>
        <w:t>ф. 0504071</w:t>
      </w:r>
      <w:r>
        <w:rPr>
          <w:rStyle w:val="af6"/>
          <w:rFonts w:ascii="Times New Roman" w:hAnsi="Times New Roman" w:cs="Times New Roman"/>
          <w:b w:val="0"/>
          <w:color w:val="333333"/>
        </w:rPr>
        <w:t>);</w:t>
      </w:r>
    </w:p>
    <w:p w:rsidR="00F6433E" w:rsidRDefault="00476627" w:rsidP="001B2397">
      <w:pPr>
        <w:jc w:val="both"/>
        <w:rPr>
          <w:rFonts w:ascii="Times New Roman" w:hAnsi="Times New Roman" w:cs="Times New Roman"/>
          <w:b/>
          <w:color w:val="333333"/>
        </w:rPr>
      </w:pPr>
      <w:r w:rsidRPr="00476627">
        <w:rPr>
          <w:rFonts w:ascii="Times New Roman" w:hAnsi="Times New Roman" w:cs="Times New Roman"/>
          <w:b/>
          <w:color w:val="333333"/>
        </w:rPr>
        <w:lastRenderedPageBreak/>
        <w:t> </w:t>
      </w:r>
      <w:r w:rsidR="006766A7">
        <w:rPr>
          <w:rFonts w:ascii="Times New Roman" w:hAnsi="Times New Roman" w:cs="Times New Roman"/>
          <w:b/>
          <w:color w:val="333333"/>
        </w:rPr>
        <w:t>Ж</w:t>
      </w:r>
      <w:r w:rsidR="006766A7" w:rsidRPr="006766A7">
        <w:rPr>
          <w:rStyle w:val="af6"/>
          <w:rFonts w:ascii="Times New Roman" w:hAnsi="Times New Roman" w:cs="Times New Roman"/>
          <w:b w:val="0"/>
          <w:color w:val="333333"/>
        </w:rPr>
        <w:t xml:space="preserve">урнал операций по исправлению ошибок прошлых лет </w:t>
      </w:r>
      <w:r w:rsidR="006766A7">
        <w:rPr>
          <w:rStyle w:val="af6"/>
          <w:rFonts w:ascii="Times New Roman" w:hAnsi="Times New Roman" w:cs="Times New Roman"/>
          <w:b w:val="0"/>
          <w:color w:val="333333"/>
        </w:rPr>
        <w:t>(</w:t>
      </w:r>
      <w:r w:rsidR="006766A7" w:rsidRPr="006766A7">
        <w:rPr>
          <w:rStyle w:val="af6"/>
          <w:rFonts w:ascii="Times New Roman" w:hAnsi="Times New Roman" w:cs="Times New Roman"/>
          <w:b w:val="0"/>
          <w:color w:val="333333"/>
        </w:rPr>
        <w:t>ф. 0504071</w:t>
      </w:r>
      <w:r w:rsidR="006766A7">
        <w:rPr>
          <w:rFonts w:ascii="Times New Roman" w:hAnsi="Times New Roman" w:cs="Times New Roman"/>
          <w:b/>
          <w:color w:val="333333"/>
        </w:rPr>
        <w:t>)</w:t>
      </w:r>
    </w:p>
    <w:p w:rsidR="00476627" w:rsidRPr="006766A7" w:rsidRDefault="00A13D87" w:rsidP="001B2397">
      <w:pPr>
        <w:jc w:val="both"/>
        <w:rPr>
          <w:rFonts w:ascii="Times New Roman" w:hAnsi="Times New Roman" w:cs="Times New Roman"/>
          <w:b/>
        </w:rPr>
      </w:pPr>
      <w:r>
        <w:rPr>
          <w:rFonts w:ascii="Times New Roman" w:hAnsi="Times New Roman" w:cs="Times New Roman"/>
          <w:b/>
          <w:color w:val="333333"/>
        </w:rPr>
        <w:t xml:space="preserve">  </w:t>
      </w:r>
      <w:r w:rsidR="00F6433E" w:rsidRPr="00A13D87">
        <w:rPr>
          <w:rFonts w:ascii="Times New Roman" w:hAnsi="Times New Roman" w:cs="Times New Roman"/>
          <w:b/>
          <w:color w:val="333333"/>
        </w:rPr>
        <w:t>Ж</w:t>
      </w:r>
      <w:r w:rsidR="00F6433E" w:rsidRPr="00A13D87">
        <w:rPr>
          <w:rStyle w:val="af6"/>
          <w:rFonts w:ascii="Times New Roman" w:hAnsi="Times New Roman" w:cs="Times New Roman"/>
          <w:b w:val="0"/>
          <w:color w:val="333333"/>
        </w:rPr>
        <w:t>урнал операций по </w:t>
      </w:r>
      <w:proofErr w:type="spellStart"/>
      <w:r w:rsidR="00F6433E" w:rsidRPr="00A13D87">
        <w:rPr>
          <w:rStyle w:val="af6"/>
          <w:rFonts w:ascii="Times New Roman" w:hAnsi="Times New Roman" w:cs="Times New Roman"/>
          <w:b w:val="0"/>
          <w:color w:val="333333"/>
        </w:rPr>
        <w:t>забалансовому</w:t>
      </w:r>
      <w:proofErr w:type="spellEnd"/>
      <w:r w:rsidR="00F6433E" w:rsidRPr="00A13D87">
        <w:rPr>
          <w:rStyle w:val="af6"/>
          <w:rFonts w:ascii="Times New Roman" w:hAnsi="Times New Roman" w:cs="Times New Roman"/>
          <w:b w:val="0"/>
          <w:color w:val="333333"/>
        </w:rPr>
        <w:t xml:space="preserve"> счету (ф. 0509213</w:t>
      </w:r>
      <w:r w:rsidR="00F6433E" w:rsidRPr="00A13D87">
        <w:rPr>
          <w:rFonts w:ascii="Times New Roman" w:hAnsi="Times New Roman" w:cs="Times New Roman"/>
          <w:b/>
          <w:color w:val="333333"/>
        </w:rPr>
        <w:t>)</w:t>
      </w:r>
      <w:r w:rsidR="006766A7" w:rsidRPr="00A13D87">
        <w:rPr>
          <w:rFonts w:ascii="Times New Roman" w:hAnsi="Times New Roman" w:cs="Times New Roman"/>
          <w:b/>
          <w:color w:val="333333"/>
        </w:rPr>
        <w:t>.</w:t>
      </w:r>
    </w:p>
    <w:p w:rsidR="00166375" w:rsidRPr="00BE4013" w:rsidRDefault="000826F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Главная книга;</w:t>
      </w:r>
    </w:p>
    <w:p w:rsidR="00166375" w:rsidRPr="00BE4013" w:rsidRDefault="000826F7" w:rsidP="00576FFC">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 xml:space="preserve">Иные регистры, предусмотренные Инструкцией  по  бюджетному  учету,  утвержденной </w:t>
      </w:r>
      <w:r w:rsidR="00AB4C3D" w:rsidRPr="00BE4013">
        <w:rPr>
          <w:rFonts w:ascii="Times New Roman" w:hAnsi="Times New Roman" w:cs="Times New Roman"/>
        </w:rPr>
        <w:t>Инструкцией  N  157н пункт 11.</w:t>
      </w:r>
    </w:p>
    <w:p w:rsidR="008A45A9" w:rsidRPr="008A45A9" w:rsidRDefault="00381DE8" w:rsidP="008A45A9">
      <w:pPr>
        <w:ind w:firstLine="708"/>
        <w:jc w:val="both"/>
        <w:rPr>
          <w:rFonts w:ascii="Times New Roman" w:eastAsiaTheme="minorEastAsia" w:hAnsi="Times New Roman" w:cs="Times New Roman"/>
          <w:b/>
          <w:lang w:eastAsia="ru-RU"/>
        </w:rPr>
      </w:pPr>
      <w:r w:rsidRPr="00822135">
        <w:rPr>
          <w:rFonts w:ascii="Times New Roman" w:hAnsi="Times New Roman" w:cs="Times New Roman"/>
          <w:b/>
        </w:rPr>
        <w:t>2.8</w:t>
      </w:r>
      <w:r w:rsidR="00606941" w:rsidRPr="00822135">
        <w:rPr>
          <w:rFonts w:ascii="Times New Roman" w:hAnsi="Times New Roman" w:cs="Times New Roman"/>
          <w:b/>
        </w:rPr>
        <w:t>.</w:t>
      </w:r>
      <w:r w:rsidR="00E43ECD" w:rsidRPr="00822135">
        <w:rPr>
          <w:rFonts w:ascii="Times New Roman" w:hAnsi="Times New Roman" w:cs="Times New Roman"/>
          <w:b/>
        </w:rPr>
        <w:t xml:space="preserve"> </w:t>
      </w:r>
      <w:r w:rsidR="006119F7" w:rsidRPr="00822135">
        <w:rPr>
          <w:rFonts w:ascii="Times New Roman" w:eastAsiaTheme="minorEastAsia" w:hAnsi="Times New Roman" w:cs="Times New Roman"/>
          <w:lang w:eastAsia="ru-RU"/>
        </w:rPr>
        <w:t>Первичные (сводные) учетные документы, регистры бухгалтерского учета составляются на бумажном носителе и (или) в виде электронного документа, по</w:t>
      </w:r>
      <w:r w:rsidR="00822135" w:rsidRPr="00822135">
        <w:rPr>
          <w:rFonts w:ascii="Times New Roman" w:eastAsiaTheme="minorEastAsia" w:hAnsi="Times New Roman" w:cs="Times New Roman"/>
          <w:lang w:eastAsia="ru-RU"/>
        </w:rPr>
        <w:t xml:space="preserve">дписанного электронной подписью согласно </w:t>
      </w:r>
      <w:r w:rsidR="00822135" w:rsidRPr="00822135">
        <w:rPr>
          <w:rFonts w:ascii="Times New Roman" w:eastAsiaTheme="minorEastAsia" w:hAnsi="Times New Roman" w:cs="Times New Roman"/>
          <w:b/>
          <w:lang w:eastAsia="ru-RU"/>
        </w:rPr>
        <w:t>Приложению №2.</w:t>
      </w:r>
    </w:p>
    <w:p w:rsidR="00B45F84" w:rsidRDefault="005D2C35"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Периодичность формирования регистров бюджетного учета </w:t>
      </w:r>
      <w:r w:rsidR="00B45F84">
        <w:rPr>
          <w:rFonts w:ascii="Times New Roman" w:hAnsi="Times New Roman" w:cs="Times New Roman"/>
        </w:rPr>
        <w:t xml:space="preserve"> в электронном виде и </w:t>
      </w:r>
      <w:r w:rsidRPr="00BE4013">
        <w:rPr>
          <w:rFonts w:ascii="Times New Roman" w:hAnsi="Times New Roman" w:cs="Times New Roman"/>
        </w:rPr>
        <w:t xml:space="preserve">на бумажных носителях в условиях комплексной автоматизации бюджетного учета </w:t>
      </w:r>
      <w:proofErr w:type="gramStart"/>
      <w:r w:rsidRPr="00BE4013">
        <w:rPr>
          <w:rFonts w:ascii="Times New Roman" w:hAnsi="Times New Roman" w:cs="Times New Roman"/>
        </w:rPr>
        <w:t xml:space="preserve">согласно </w:t>
      </w:r>
      <w:r w:rsidR="00262F0E" w:rsidRPr="00BE4013">
        <w:rPr>
          <w:rFonts w:ascii="Times New Roman" w:hAnsi="Times New Roman" w:cs="Times New Roman"/>
          <w:b/>
        </w:rPr>
        <w:t>Приложения</w:t>
      </w:r>
      <w:proofErr w:type="gramEnd"/>
      <w:r w:rsidR="00262F0E" w:rsidRPr="00BE4013">
        <w:rPr>
          <w:rFonts w:ascii="Times New Roman" w:hAnsi="Times New Roman" w:cs="Times New Roman"/>
          <w:b/>
        </w:rPr>
        <w:t xml:space="preserve"> №</w:t>
      </w:r>
      <w:r w:rsidR="005622BF">
        <w:rPr>
          <w:rFonts w:ascii="Times New Roman" w:hAnsi="Times New Roman" w:cs="Times New Roman"/>
          <w:b/>
        </w:rPr>
        <w:t>4</w:t>
      </w:r>
      <w:r w:rsidRPr="00BE4013">
        <w:rPr>
          <w:rFonts w:ascii="Times New Roman" w:hAnsi="Times New Roman" w:cs="Times New Roman"/>
          <w:b/>
        </w:rPr>
        <w:t>.</w:t>
      </w:r>
      <w:r w:rsidR="00971F1D" w:rsidRPr="00BE4013">
        <w:rPr>
          <w:rFonts w:ascii="Times New Roman" w:hAnsi="Times New Roman" w:cs="Times New Roman"/>
        </w:rPr>
        <w:t xml:space="preserve"> Правильность отражения хозяйственных операций в регистрах бухгалтерского учета обеспечивают лица, составившие</w:t>
      </w:r>
      <w:r w:rsidR="00B45F84">
        <w:rPr>
          <w:rFonts w:ascii="Times New Roman" w:hAnsi="Times New Roman" w:cs="Times New Roman"/>
        </w:rPr>
        <w:t xml:space="preserve"> и подписавшие их.</w:t>
      </w:r>
    </w:p>
    <w:p w:rsidR="008A45A9" w:rsidRPr="008A45A9" w:rsidRDefault="008A45A9"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8A45A9">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w:t>
      </w:r>
      <w:r>
        <w:rPr>
          <w:rFonts w:ascii="Times New Roman" w:eastAsiaTheme="minorEastAsia" w:hAnsi="Times New Roman" w:cs="Times New Roman"/>
          <w:lang w:eastAsia="ru-RU"/>
        </w:rPr>
        <w:t xml:space="preserve">ляется формирование документов, </w:t>
      </w:r>
      <w:r w:rsidRPr="008A45A9">
        <w:rPr>
          <w:rFonts w:ascii="Times New Roman" w:eastAsiaTheme="minorEastAsia" w:hAnsi="Times New Roman" w:cs="Times New Roman"/>
          <w:lang w:eastAsia="ru-RU"/>
        </w:rPr>
        <w:t xml:space="preserve">утвержденным Приложением N 2 к Учетной политике, </w:t>
      </w:r>
      <w:r>
        <w:rPr>
          <w:rFonts w:ascii="Times New Roman" w:eastAsiaTheme="minorEastAsia" w:hAnsi="Times New Roman" w:cs="Times New Roman"/>
          <w:lang w:eastAsia="ru-RU"/>
        </w:rPr>
        <w:t xml:space="preserve"> в том числе </w:t>
      </w:r>
      <w:r w:rsidRPr="008A45A9">
        <w:rPr>
          <w:rFonts w:ascii="Times New Roman" w:eastAsiaTheme="minorEastAsia" w:hAnsi="Times New Roman" w:cs="Times New Roman"/>
          <w:lang w:eastAsia="ru-RU"/>
        </w:rPr>
        <w:t>на бумажном носителе.</w:t>
      </w:r>
    </w:p>
    <w:p w:rsidR="00F920F3" w:rsidRDefault="00B911B9"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BE4013">
        <w:rPr>
          <w:rFonts w:ascii="Times New Roman" w:hAnsi="Times New Roman" w:cs="Times New Roman"/>
          <w:b/>
          <w:color w:val="000000"/>
          <w:bdr w:val="none" w:sz="0" w:space="0" w:color="auto" w:frame="1"/>
        </w:rPr>
        <w:t>Правила документооборота,</w:t>
      </w:r>
      <w:r w:rsidRPr="00BE4013">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sidR="003E71AA">
        <w:rPr>
          <w:rFonts w:ascii="Times New Roman" w:hAnsi="Times New Roman" w:cs="Times New Roman"/>
          <w:b/>
          <w:color w:val="000000"/>
          <w:bdr w:val="none" w:sz="0" w:space="0" w:color="auto" w:frame="1"/>
        </w:rPr>
        <w:t>Приложении №5</w:t>
      </w:r>
      <w:r w:rsidRPr="00BE4013">
        <w:rPr>
          <w:rFonts w:ascii="Times New Roman" w:hAnsi="Times New Roman" w:cs="Times New Roman"/>
          <w:b/>
          <w:color w:val="000000"/>
          <w:bdr w:val="none" w:sz="0" w:space="0" w:color="auto" w:frame="1"/>
        </w:rPr>
        <w:t>.</w:t>
      </w:r>
    </w:p>
    <w:p w:rsidR="00F920F3" w:rsidRPr="00F920F3" w:rsidRDefault="00F920F3"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F920F3">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A07FCC" w:rsidRPr="00BE4013" w:rsidRDefault="00A07FCC"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 </w:t>
      </w:r>
      <w:proofErr w:type="gramStart"/>
      <w:r w:rsidRPr="00BE4013">
        <w:rPr>
          <w:rFonts w:ascii="Times New Roman" w:hAnsi="Times New Roman" w:cs="Times New Roman"/>
        </w:rPr>
        <w:t>Контроль за</w:t>
      </w:r>
      <w:proofErr w:type="gramEnd"/>
      <w:r w:rsidRPr="00BE4013">
        <w:rPr>
          <w:rFonts w:ascii="Times New Roman" w:hAnsi="Times New Roman" w:cs="Times New Roman"/>
        </w:rPr>
        <w:t xml:space="preserve"> соблюдением графика документооборота осуществляется </w:t>
      </w:r>
      <w:r w:rsidR="000826F7">
        <w:rPr>
          <w:rFonts w:ascii="Times New Roman" w:hAnsi="Times New Roman" w:cs="Times New Roman"/>
        </w:rPr>
        <w:t>руководителем</w:t>
      </w:r>
      <w:r w:rsidRPr="00BE4013">
        <w:rPr>
          <w:rFonts w:ascii="Times New Roman" w:hAnsi="Times New Roman" w:cs="Times New Roman"/>
        </w:rPr>
        <w:t xml:space="preserve"> учреждения и специалистами централизованно бухгалтерии. </w:t>
      </w:r>
      <w:r w:rsidR="0037289D" w:rsidRPr="00BE4013">
        <w:rPr>
          <w:rFonts w:ascii="Times New Roman" w:hAnsi="Times New Roman" w:cs="Times New Roman"/>
        </w:rPr>
        <w:t>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rsidR="000C1CE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B03F88">
        <w:rPr>
          <w:b/>
          <w:color w:val="000000"/>
          <w:sz w:val="22"/>
          <w:szCs w:val="22"/>
          <w:bdr w:val="none" w:sz="0" w:space="0" w:color="auto" w:frame="1"/>
        </w:rPr>
        <w:t>2.9</w:t>
      </w:r>
      <w:r w:rsidR="00B03F88" w:rsidRPr="00B03F88">
        <w:rPr>
          <w:b/>
          <w:color w:val="000000"/>
          <w:sz w:val="22"/>
          <w:szCs w:val="22"/>
          <w:bdr w:val="none" w:sz="0" w:space="0" w:color="auto" w:frame="1"/>
        </w:rPr>
        <w:t>.</w:t>
      </w:r>
      <w:r w:rsidR="00BF2F8C" w:rsidRPr="00BE4013">
        <w:rPr>
          <w:color w:val="000000"/>
          <w:sz w:val="22"/>
          <w:szCs w:val="22"/>
          <w:bdr w:val="none" w:sz="0" w:space="0" w:color="auto" w:frame="1"/>
        </w:rPr>
        <w:t xml:space="preserve"> </w:t>
      </w:r>
      <w:r w:rsidR="00BF2F8C" w:rsidRPr="00BE4013">
        <w:rPr>
          <w:b/>
          <w:color w:val="000000"/>
          <w:sz w:val="22"/>
          <w:szCs w:val="22"/>
          <w:bdr w:val="none" w:sz="0" w:space="0" w:color="auto" w:frame="1"/>
        </w:rPr>
        <w:t>Учреждение</w:t>
      </w:r>
      <w:r w:rsidR="004D78CF" w:rsidRPr="00BE4013">
        <w:rPr>
          <w:b/>
          <w:color w:val="000000"/>
          <w:sz w:val="22"/>
          <w:szCs w:val="22"/>
          <w:bdr w:val="none" w:sz="0" w:space="0" w:color="auto" w:frame="1"/>
        </w:rPr>
        <w:t>м</w:t>
      </w:r>
      <w:r w:rsidR="00BF2F8C" w:rsidRPr="00BE4013">
        <w:rPr>
          <w:b/>
          <w:color w:val="000000"/>
          <w:sz w:val="22"/>
          <w:szCs w:val="22"/>
          <w:bdr w:val="none" w:sz="0" w:space="0" w:color="auto" w:frame="1"/>
        </w:rPr>
        <w:t xml:space="preserve"> представляется бюджетная отчетность</w:t>
      </w:r>
      <w:r w:rsidR="00BF2F8C" w:rsidRPr="00BE4013">
        <w:rPr>
          <w:color w:val="000000"/>
          <w:sz w:val="22"/>
          <w:szCs w:val="22"/>
          <w:bdr w:val="none" w:sz="0" w:space="0" w:color="auto" w:frame="1"/>
        </w:rPr>
        <w:t>, формируемая на бумажных носителях и в электрон</w:t>
      </w:r>
      <w:r w:rsidR="00EB5915" w:rsidRPr="00BE4013">
        <w:rPr>
          <w:color w:val="000000"/>
          <w:sz w:val="22"/>
          <w:szCs w:val="22"/>
          <w:bdr w:val="none" w:sz="0" w:space="0" w:color="auto" w:frame="1"/>
        </w:rPr>
        <w:t>н</w:t>
      </w:r>
      <w:r w:rsidR="00BF2F8C" w:rsidRPr="00BE4013">
        <w:rPr>
          <w:color w:val="000000"/>
          <w:sz w:val="22"/>
          <w:szCs w:val="22"/>
          <w:bdr w:val="none" w:sz="0" w:space="0" w:color="auto" w:frame="1"/>
        </w:rPr>
        <w:t>ом вид</w:t>
      </w:r>
      <w:r w:rsidR="00B80464" w:rsidRPr="00BE4013">
        <w:rPr>
          <w:color w:val="000000"/>
          <w:sz w:val="22"/>
          <w:szCs w:val="22"/>
          <w:bdr w:val="none" w:sz="0" w:space="0" w:color="auto" w:frame="1"/>
        </w:rPr>
        <w:t>е в соответствии с Приказом №33</w:t>
      </w:r>
      <w:r w:rsidR="00BF2F8C" w:rsidRPr="00BE4013">
        <w:rPr>
          <w:color w:val="000000"/>
          <w:sz w:val="22"/>
          <w:szCs w:val="22"/>
          <w:bdr w:val="none" w:sz="0" w:space="0" w:color="auto" w:frame="1"/>
        </w:rPr>
        <w:t>н.</w:t>
      </w:r>
      <w:r w:rsidR="004D78CF" w:rsidRPr="00BE4013">
        <w:rPr>
          <w:color w:val="000000"/>
          <w:sz w:val="22"/>
          <w:szCs w:val="22"/>
          <w:bdr w:val="none" w:sz="0" w:space="0" w:color="auto" w:frame="1"/>
        </w:rPr>
        <w:t xml:space="preserve"> О</w:t>
      </w:r>
      <w:r w:rsidR="00BF2F8C" w:rsidRPr="00BE4013">
        <w:rPr>
          <w:color w:val="000000"/>
          <w:sz w:val="22"/>
          <w:szCs w:val="22"/>
          <w:bdr w:val="none" w:sz="0" w:space="0" w:color="auto" w:frame="1"/>
        </w:rPr>
        <w:t>тчетность представляется учредителю в установленные сроки.</w:t>
      </w:r>
      <w:r w:rsidR="004D78CF" w:rsidRPr="00BE4013">
        <w:rPr>
          <w:color w:val="000000"/>
          <w:sz w:val="22"/>
          <w:szCs w:val="22"/>
          <w:bdr w:val="none" w:sz="0" w:space="0" w:color="auto" w:frame="1"/>
        </w:rPr>
        <w:t xml:space="preserve"> </w:t>
      </w:r>
      <w:r w:rsidR="00252767">
        <w:rPr>
          <w:color w:val="000000"/>
          <w:sz w:val="22"/>
          <w:szCs w:val="22"/>
          <w:bdr w:val="none" w:sz="0" w:space="0" w:color="auto" w:frame="1"/>
        </w:rPr>
        <w:t xml:space="preserve"> </w:t>
      </w:r>
      <w:proofErr w:type="gramStart"/>
      <w:r w:rsidR="00252767">
        <w:rPr>
          <w:color w:val="000000"/>
          <w:sz w:val="22"/>
          <w:szCs w:val="22"/>
          <w:bdr w:val="none" w:sz="0" w:space="0" w:color="auto" w:frame="1"/>
        </w:rPr>
        <w:t>Главный бухгалтер МКУ «ЦБ УО Заводского района город</w:t>
      </w:r>
      <w:r w:rsidR="00263677">
        <w:rPr>
          <w:color w:val="000000"/>
          <w:sz w:val="22"/>
          <w:szCs w:val="22"/>
          <w:bdr w:val="none" w:sz="0" w:space="0" w:color="auto" w:frame="1"/>
        </w:rPr>
        <w:t xml:space="preserve">а Саратова» </w:t>
      </w:r>
      <w:r w:rsidR="00CC6B64">
        <w:rPr>
          <w:color w:val="000000"/>
          <w:sz w:val="22"/>
          <w:szCs w:val="22"/>
          <w:bdr w:val="none" w:sz="0" w:space="0" w:color="auto" w:frame="1"/>
        </w:rPr>
        <w:t xml:space="preserve">в срок </w:t>
      </w:r>
      <w:r w:rsidR="00263677">
        <w:rPr>
          <w:color w:val="000000"/>
          <w:sz w:val="22"/>
          <w:szCs w:val="22"/>
          <w:bdr w:val="none" w:sz="0" w:space="0" w:color="auto" w:frame="1"/>
        </w:rPr>
        <w:t>не позднее 15 февраля года, следующего за отчетным</w:t>
      </w:r>
      <w:r w:rsidR="00CC6B64">
        <w:rPr>
          <w:color w:val="000000"/>
          <w:sz w:val="22"/>
          <w:szCs w:val="22"/>
          <w:bdr w:val="none" w:sz="0" w:space="0" w:color="auto" w:frame="1"/>
        </w:rPr>
        <w:t>,</w:t>
      </w:r>
      <w:r w:rsidR="00263677">
        <w:rPr>
          <w:color w:val="000000"/>
          <w:sz w:val="22"/>
          <w:szCs w:val="22"/>
          <w:bdr w:val="none" w:sz="0" w:space="0" w:color="auto" w:frame="1"/>
        </w:rPr>
        <w:t xml:space="preserve"> направляет годовую отчетность руководителю учреждения для</w:t>
      </w:r>
      <w:r w:rsidR="00EB5915" w:rsidRPr="00BE4013">
        <w:rPr>
          <w:color w:val="000000"/>
          <w:sz w:val="22"/>
          <w:szCs w:val="22"/>
          <w:bdr w:val="none" w:sz="0" w:space="0" w:color="auto" w:frame="1"/>
        </w:rPr>
        <w:t xml:space="preserve"> </w:t>
      </w:r>
      <w:r w:rsidR="00263677">
        <w:rPr>
          <w:color w:val="000000"/>
          <w:sz w:val="22"/>
          <w:szCs w:val="22"/>
          <w:bdr w:val="none" w:sz="0" w:space="0" w:color="auto" w:frame="1"/>
        </w:rPr>
        <w:t>опубликования</w:t>
      </w:r>
      <w:r w:rsidR="004D78CF" w:rsidRPr="00BE4013">
        <w:rPr>
          <w:color w:val="000000"/>
          <w:sz w:val="22"/>
          <w:szCs w:val="22"/>
          <w:bdr w:val="none" w:sz="0" w:space="0" w:color="auto" w:frame="1"/>
        </w:rPr>
        <w:t xml:space="preserve"> на сайте </w:t>
      </w:r>
      <w:r w:rsidR="00EB5915" w:rsidRPr="00BE4013">
        <w:rPr>
          <w:color w:val="000000"/>
          <w:sz w:val="22"/>
          <w:szCs w:val="22"/>
          <w:bdr w:val="none" w:sz="0" w:space="0" w:color="auto" w:frame="1"/>
          <w:lang w:val="en-US"/>
        </w:rPr>
        <w:t>bus</w:t>
      </w:r>
      <w:r w:rsidR="00EB5915" w:rsidRPr="00BE4013">
        <w:rPr>
          <w:color w:val="000000"/>
          <w:sz w:val="22"/>
          <w:szCs w:val="22"/>
          <w:bdr w:val="none" w:sz="0" w:space="0" w:color="auto" w:frame="1"/>
        </w:rPr>
        <w:t>.</w:t>
      </w:r>
      <w:proofErr w:type="spellStart"/>
      <w:r w:rsidR="00EB5915" w:rsidRPr="00BE4013">
        <w:rPr>
          <w:color w:val="000000"/>
          <w:sz w:val="22"/>
          <w:szCs w:val="22"/>
          <w:bdr w:val="none" w:sz="0" w:space="0" w:color="auto" w:frame="1"/>
          <w:lang w:val="en-US"/>
        </w:rPr>
        <w:t>gov</w:t>
      </w:r>
      <w:proofErr w:type="spellEnd"/>
      <w:r w:rsidR="00EB5915" w:rsidRPr="00BE4013">
        <w:rPr>
          <w:color w:val="000000"/>
          <w:sz w:val="22"/>
          <w:szCs w:val="22"/>
          <w:bdr w:val="none" w:sz="0" w:space="0" w:color="auto" w:frame="1"/>
        </w:rPr>
        <w:t>.</w:t>
      </w:r>
      <w:proofErr w:type="spellStart"/>
      <w:r w:rsidR="00EB5915" w:rsidRPr="00BE4013">
        <w:rPr>
          <w:color w:val="000000"/>
          <w:sz w:val="22"/>
          <w:szCs w:val="22"/>
          <w:bdr w:val="none" w:sz="0" w:space="0" w:color="auto" w:frame="1"/>
          <w:lang w:val="en-US"/>
        </w:rPr>
        <w:t>ru</w:t>
      </w:r>
      <w:proofErr w:type="spellEnd"/>
      <w:r w:rsidR="00EB5915" w:rsidRPr="00BE4013">
        <w:rPr>
          <w:color w:val="000000"/>
          <w:sz w:val="22"/>
          <w:szCs w:val="22"/>
          <w:bdr w:val="none" w:sz="0" w:space="0" w:color="auto" w:frame="1"/>
        </w:rPr>
        <w:t>.</w:t>
      </w:r>
      <w:proofErr w:type="gramEnd"/>
    </w:p>
    <w:p w:rsidR="00CC6B64" w:rsidRPr="00BE4013" w:rsidRDefault="00CC6B64" w:rsidP="00E34505">
      <w:pPr>
        <w:pStyle w:val="a4"/>
        <w:shd w:val="clear" w:color="auto" w:fill="FFFFFF"/>
        <w:spacing w:before="0" w:beforeAutospacing="0" w:after="0" w:afterAutospacing="0"/>
        <w:ind w:firstLine="540"/>
        <w:jc w:val="both"/>
        <w:rPr>
          <w:color w:val="000000"/>
          <w:sz w:val="22"/>
          <w:szCs w:val="22"/>
          <w:bdr w:val="none" w:sz="0" w:space="0" w:color="auto" w:frame="1"/>
        </w:rPr>
      </w:pPr>
    </w:p>
    <w:p w:rsidR="00043BBE" w:rsidRPr="00BE4013" w:rsidRDefault="00B03F88" w:rsidP="00895719">
      <w:pPr>
        <w:spacing w:line="240" w:lineRule="auto"/>
        <w:ind w:left="426" w:hanging="426"/>
        <w:jc w:val="both"/>
        <w:rPr>
          <w:rFonts w:ascii="Times New Roman" w:hAnsi="Times New Roman" w:cs="Times New Roman"/>
        </w:rPr>
      </w:pPr>
      <w:r w:rsidRPr="00B03F88">
        <w:rPr>
          <w:rFonts w:ascii="Times New Roman" w:hAnsi="Times New Roman" w:cs="Times New Roman"/>
          <w:b/>
          <w:color w:val="000000"/>
          <w:bdr w:val="none" w:sz="0" w:space="0" w:color="auto" w:frame="1"/>
        </w:rPr>
        <w:t xml:space="preserve">        </w:t>
      </w:r>
      <w:r w:rsidR="0058096E" w:rsidRPr="00B03F88">
        <w:rPr>
          <w:rFonts w:ascii="Times New Roman" w:hAnsi="Times New Roman" w:cs="Times New Roman"/>
          <w:b/>
          <w:color w:val="000000"/>
          <w:bdr w:val="none" w:sz="0" w:space="0" w:color="auto" w:frame="1"/>
        </w:rPr>
        <w:t>2.10</w:t>
      </w:r>
      <w:r w:rsidRPr="00B03F88">
        <w:rPr>
          <w:rFonts w:ascii="Times New Roman" w:hAnsi="Times New Roman" w:cs="Times New Roman"/>
          <w:b/>
          <w:color w:val="000000"/>
          <w:bdr w:val="none" w:sz="0" w:space="0" w:color="auto" w:frame="1"/>
        </w:rPr>
        <w:t>.</w:t>
      </w:r>
      <w:r w:rsidR="002E6FF9" w:rsidRPr="00BE4013">
        <w:rPr>
          <w:rFonts w:ascii="Times New Roman" w:hAnsi="Times New Roman" w:cs="Times New Roman"/>
          <w:color w:val="000000"/>
          <w:bdr w:val="none" w:sz="0" w:space="0" w:color="auto" w:frame="1"/>
        </w:rPr>
        <w:t xml:space="preserve"> </w:t>
      </w:r>
      <w:r w:rsidR="00043BBE" w:rsidRPr="00BE4013">
        <w:rPr>
          <w:rFonts w:ascii="Times New Roman" w:hAnsi="Times New Roman" w:cs="Times New Roman"/>
          <w:b/>
          <w:bCs/>
        </w:rPr>
        <w:t>Порядок организации и обеспечения внутреннего финансового контроля</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7B6E59">
        <w:rPr>
          <w:rFonts w:ascii="Times New Roman" w:hAnsi="Times New Roman" w:cs="Times New Roman"/>
        </w:rPr>
        <w:t xml:space="preserve">  Для</w:t>
      </w:r>
      <w:r w:rsidRPr="00BE4013">
        <w:rPr>
          <w:rFonts w:ascii="Times New Roman" w:hAnsi="Times New Roman" w:cs="Times New Roman"/>
        </w:rPr>
        <w:t xml:space="preserve"> осуществления внутреннего финансового контроля в учреждении в соответствии со статьей 19 Федерального закона Российской Федерации от 06.12.2011 года № 402-ФЗ </w:t>
      </w:r>
      <w:r w:rsidR="00476627">
        <w:rPr>
          <w:rFonts w:ascii="Times New Roman" w:hAnsi="Times New Roman" w:cs="Times New Roman"/>
        </w:rPr>
        <w:t>«</w:t>
      </w:r>
      <w:r w:rsidRPr="00BE4013">
        <w:rPr>
          <w:rFonts w:ascii="Times New Roman" w:hAnsi="Times New Roman" w:cs="Times New Roman"/>
        </w:rPr>
        <w:t>О бухгалтерском учете</w:t>
      </w:r>
      <w:r w:rsidR="00476627">
        <w:rPr>
          <w:rFonts w:ascii="Times New Roman" w:hAnsi="Times New Roman" w:cs="Times New Roman"/>
        </w:rPr>
        <w:t>»</w:t>
      </w:r>
      <w:r w:rsidRPr="00BE4013">
        <w:rPr>
          <w:rFonts w:ascii="Times New Roman" w:hAnsi="Times New Roman" w:cs="Times New Roman"/>
        </w:rPr>
        <w:t xml:space="preserve"> разработано Положение о внутреннем финансовом контроле. </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Внутренний финансовый контроль осуществляют комиссии и должностные лица учреждения и специалисты.</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Комиссии утверждаются приказами руководителя учреждения.</w:t>
      </w:r>
    </w:p>
    <w:p w:rsidR="002D2029" w:rsidRPr="00BE4013" w:rsidRDefault="00043BBE" w:rsidP="00895719">
      <w:pPr>
        <w:pStyle w:val="a4"/>
        <w:shd w:val="clear" w:color="auto" w:fill="FFFFFF"/>
        <w:spacing w:before="0" w:beforeAutospacing="0" w:after="0" w:afterAutospacing="0"/>
        <w:jc w:val="both"/>
        <w:rPr>
          <w:b/>
          <w:color w:val="000000"/>
          <w:sz w:val="22"/>
          <w:szCs w:val="22"/>
          <w:bdr w:val="none" w:sz="0" w:space="0" w:color="auto" w:frame="1"/>
        </w:rPr>
      </w:pPr>
      <w:r w:rsidRPr="00BE4013">
        <w:rPr>
          <w:sz w:val="22"/>
          <w:szCs w:val="22"/>
        </w:rPr>
        <w:lastRenderedPageBreak/>
        <w:t xml:space="preserve"> </w:t>
      </w:r>
      <w:r w:rsidR="007D33B4" w:rsidRPr="007D33B4">
        <w:rPr>
          <w:b/>
          <w:sz w:val="22"/>
          <w:szCs w:val="22"/>
        </w:rPr>
        <w:t>2.11</w:t>
      </w:r>
      <w:r w:rsidR="007D33B4">
        <w:rPr>
          <w:sz w:val="22"/>
          <w:szCs w:val="22"/>
        </w:rPr>
        <w:t xml:space="preserve"> </w:t>
      </w:r>
      <w:r w:rsidRPr="00BE4013">
        <w:rPr>
          <w:sz w:val="22"/>
          <w:szCs w:val="22"/>
        </w:rPr>
        <w:t xml:space="preserve">Положение о внутреннем финансовом контроле и график проведения внутренних проверок финансово-хозяйственной деятельности приведен в </w:t>
      </w:r>
      <w:r w:rsidRPr="00BE4013">
        <w:rPr>
          <w:b/>
          <w:sz w:val="22"/>
          <w:szCs w:val="22"/>
        </w:rPr>
        <w:t>Приложении №</w:t>
      </w:r>
      <w:r w:rsidR="00895719">
        <w:rPr>
          <w:b/>
          <w:sz w:val="22"/>
          <w:szCs w:val="22"/>
        </w:rPr>
        <w:t>6</w:t>
      </w:r>
      <w:r w:rsidRPr="00BE4013">
        <w:rPr>
          <w:sz w:val="22"/>
          <w:szCs w:val="22"/>
        </w:rPr>
        <w:t xml:space="preserve"> к учетной политике</w:t>
      </w:r>
      <w:r w:rsidRPr="00BE4013">
        <w:rPr>
          <w:color w:val="000000"/>
          <w:sz w:val="22"/>
          <w:szCs w:val="22"/>
          <w:bdr w:val="none" w:sz="0" w:space="0" w:color="auto" w:frame="1"/>
        </w:rPr>
        <w:t xml:space="preserve"> </w:t>
      </w:r>
    </w:p>
    <w:p w:rsidR="00D6237D" w:rsidRPr="00BE401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FF189C">
        <w:rPr>
          <w:b/>
          <w:color w:val="000000"/>
          <w:sz w:val="22"/>
          <w:szCs w:val="22"/>
          <w:bdr w:val="none" w:sz="0" w:space="0" w:color="auto" w:frame="1"/>
        </w:rPr>
        <w:t>2.12</w:t>
      </w:r>
      <w:r w:rsidR="00FF189C" w:rsidRPr="00FF189C">
        <w:rPr>
          <w:b/>
          <w:color w:val="000000"/>
          <w:sz w:val="22"/>
          <w:szCs w:val="22"/>
          <w:bdr w:val="none" w:sz="0" w:space="0" w:color="auto" w:frame="1"/>
        </w:rPr>
        <w:t>.</w:t>
      </w:r>
      <w:r w:rsidR="00D6237D" w:rsidRPr="00BE4013">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w:t>
      </w:r>
      <w:proofErr w:type="gramStart"/>
      <w:r w:rsidR="00D6237D" w:rsidRPr="00BE4013">
        <w:rPr>
          <w:color w:val="000000"/>
          <w:sz w:val="22"/>
          <w:szCs w:val="22"/>
          <w:bdr w:val="none" w:sz="0" w:space="0" w:color="auto" w:frame="1"/>
        </w:rPr>
        <w:t>и-</w:t>
      </w:r>
      <w:proofErr w:type="gramEnd"/>
      <w:r w:rsidR="00D6237D" w:rsidRPr="00BE4013">
        <w:rPr>
          <w:color w:val="000000"/>
          <w:sz w:val="22"/>
          <w:szCs w:val="22"/>
          <w:bdr w:val="none" w:sz="0" w:space="0" w:color="auto" w:frame="1"/>
        </w:rPr>
        <w:t xml:space="preserve">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w:t>
      </w:r>
      <w:r w:rsidR="00263FCC" w:rsidRPr="00BE4013">
        <w:rPr>
          <w:color w:val="000000"/>
          <w:sz w:val="22"/>
          <w:szCs w:val="22"/>
          <w:bdr w:val="none" w:sz="0" w:space="0" w:color="auto" w:frame="1"/>
        </w:rPr>
        <w:t xml:space="preserve"> «</w:t>
      </w:r>
      <w:r w:rsidR="00D6237D" w:rsidRPr="00BE4013">
        <w:rPr>
          <w:color w:val="000000"/>
          <w:sz w:val="22"/>
          <w:szCs w:val="22"/>
          <w:bdr w:val="none" w:sz="0" w:space="0" w:color="auto" w:frame="1"/>
        </w:rPr>
        <w:t>Концептуальные основы бухучета».</w:t>
      </w:r>
    </w:p>
    <w:p w:rsidR="00D82B82" w:rsidRPr="00BE4013" w:rsidRDefault="0058096E" w:rsidP="00D8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FF189C">
        <w:rPr>
          <w:rFonts w:ascii="Times New Roman" w:hAnsi="Times New Roman" w:cs="Times New Roman"/>
          <w:b/>
          <w:color w:val="000000"/>
          <w:bdr w:val="none" w:sz="0" w:space="0" w:color="auto" w:frame="1"/>
        </w:rPr>
        <w:t>2.13</w:t>
      </w:r>
      <w:r w:rsidR="00D82B82" w:rsidRPr="00FF189C">
        <w:rPr>
          <w:rFonts w:ascii="Times New Roman" w:hAnsi="Times New Roman" w:cs="Times New Roman"/>
          <w:b/>
        </w:rPr>
        <w:t>.</w:t>
      </w:r>
      <w:r w:rsidR="00D82B82" w:rsidRPr="00BE4013">
        <w:rPr>
          <w:rFonts w:ascii="Times New Roman" w:hAnsi="Times New Roman" w:cs="Times New Roman"/>
        </w:rPr>
        <w:t xml:space="preserve"> Инвентаризацию имущества и обязательств (в т. </w:t>
      </w:r>
      <w:r w:rsidR="00BA408E">
        <w:rPr>
          <w:rFonts w:ascii="Times New Roman" w:hAnsi="Times New Roman" w:cs="Times New Roman"/>
        </w:rPr>
        <w:t>ч</w:t>
      </w:r>
      <w:r w:rsidR="00D82B82" w:rsidRPr="00BE4013">
        <w:rPr>
          <w:rFonts w:ascii="Times New Roman" w:hAnsi="Times New Roman" w:cs="Times New Roman"/>
        </w:rPr>
        <w:t xml:space="preserve">. </w:t>
      </w:r>
      <w:r w:rsidR="0035464F">
        <w:rPr>
          <w:rFonts w:ascii="Times New Roman" w:hAnsi="Times New Roman" w:cs="Times New Roman"/>
        </w:rPr>
        <w:t>ч</w:t>
      </w:r>
      <w:r w:rsidR="00D82B82" w:rsidRPr="00BE4013">
        <w:rPr>
          <w:rFonts w:ascii="Times New Roman" w:hAnsi="Times New Roman" w:cs="Times New Roman"/>
        </w:rPr>
        <w:t xml:space="preserve">ислящихся на </w:t>
      </w:r>
      <w:proofErr w:type="spellStart"/>
      <w:r w:rsidR="00D82B82" w:rsidRPr="00BE4013">
        <w:rPr>
          <w:rFonts w:ascii="Times New Roman" w:hAnsi="Times New Roman" w:cs="Times New Roman"/>
        </w:rPr>
        <w:t>забалансовых</w:t>
      </w:r>
      <w:proofErr w:type="spellEnd"/>
      <w:r w:rsidR="00D82B82" w:rsidRPr="00BE4013">
        <w:rPr>
          <w:rFonts w:ascii="Times New Roman" w:hAnsi="Times New Roman" w:cs="Times New Roman"/>
        </w:rPr>
        <w:t xml:space="preserve"> счетах), а также финансовых результатов (в т. </w:t>
      </w:r>
      <w:r w:rsidR="00476627" w:rsidRPr="00BE4013">
        <w:rPr>
          <w:rFonts w:ascii="Times New Roman" w:hAnsi="Times New Roman" w:cs="Times New Roman"/>
        </w:rPr>
        <w:t>Ч</w:t>
      </w:r>
      <w:r w:rsidR="00D82B82" w:rsidRPr="00BE4013">
        <w:rPr>
          <w:rFonts w:ascii="Times New Roman" w:hAnsi="Times New Roman" w:cs="Times New Roman"/>
        </w:rPr>
        <w:t xml:space="preserve">. </w:t>
      </w:r>
      <w:r w:rsidR="00476627" w:rsidRPr="00BE4013">
        <w:rPr>
          <w:rFonts w:ascii="Times New Roman" w:hAnsi="Times New Roman" w:cs="Times New Roman"/>
        </w:rPr>
        <w:t>Р</w:t>
      </w:r>
      <w:r w:rsidR="00D82B82" w:rsidRPr="00BE4013">
        <w:rPr>
          <w:rFonts w:ascii="Times New Roman" w:hAnsi="Times New Roman" w:cs="Times New Roman"/>
        </w:rPr>
        <w:t xml:space="preserve">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обязательств приведен в </w:t>
      </w:r>
      <w:r w:rsidR="00D82B82" w:rsidRPr="00BE4013">
        <w:rPr>
          <w:rFonts w:ascii="Times New Roman" w:hAnsi="Times New Roman" w:cs="Times New Roman"/>
          <w:color w:val="000000"/>
          <w:bdr w:val="none" w:sz="0" w:space="0" w:color="auto" w:frame="1"/>
        </w:rPr>
        <w:t xml:space="preserve">Положении о проведении инвентаризаций, приведенном в </w:t>
      </w:r>
      <w:r w:rsidR="00D82B82" w:rsidRPr="00BE4013">
        <w:rPr>
          <w:rFonts w:ascii="Times New Roman" w:hAnsi="Times New Roman" w:cs="Times New Roman"/>
          <w:b/>
          <w:color w:val="000000"/>
          <w:bdr w:val="none" w:sz="0" w:space="0" w:color="auto" w:frame="1"/>
        </w:rPr>
        <w:t>Приложении №7</w:t>
      </w:r>
      <w:r w:rsidR="00D82B82" w:rsidRPr="00BE4013">
        <w:rPr>
          <w:rFonts w:ascii="Times New Roman" w:hAnsi="Times New Roman" w:cs="Times New Roman"/>
          <w:b/>
        </w:rPr>
        <w:t>.</w:t>
      </w:r>
      <w:r w:rsidR="00D82B82" w:rsidRPr="00BE4013">
        <w:rPr>
          <w:rFonts w:ascii="Times New Roman" w:hAnsi="Times New Roman" w:cs="Times New Roman"/>
          <w:color w:val="000000"/>
          <w:bdr w:val="none" w:sz="0" w:space="0" w:color="auto" w:frame="1"/>
        </w:rPr>
        <w:t>(основани</w:t>
      </w:r>
      <w:proofErr w:type="gramStart"/>
      <w:r w:rsidR="00D82B82" w:rsidRPr="00BE4013">
        <w:rPr>
          <w:rFonts w:ascii="Times New Roman" w:hAnsi="Times New Roman" w:cs="Times New Roman"/>
          <w:color w:val="000000"/>
          <w:bdr w:val="none" w:sz="0" w:space="0" w:color="auto" w:frame="1"/>
        </w:rPr>
        <w:t>е-</w:t>
      </w:r>
      <w:proofErr w:type="gramEnd"/>
      <w:r w:rsidR="00D82B82" w:rsidRPr="00BE4013">
        <w:rPr>
          <w:rFonts w:ascii="Times New Roman" w:hAnsi="Times New Roman" w:cs="Times New Roman"/>
          <w:color w:val="000000"/>
          <w:bdr w:val="none" w:sz="0" w:space="0" w:color="auto" w:frame="1"/>
        </w:rPr>
        <w:t xml:space="preserve"> пункт 20 Инструкции 157н, раздел </w:t>
      </w:r>
      <w:r w:rsidR="00D82B82" w:rsidRPr="00BE4013">
        <w:rPr>
          <w:rFonts w:ascii="Times New Roman" w:hAnsi="Times New Roman" w:cs="Times New Roman"/>
          <w:color w:val="000000"/>
          <w:bdr w:val="none" w:sz="0" w:space="0" w:color="auto" w:frame="1"/>
          <w:lang w:val="en-US"/>
        </w:rPr>
        <w:t>VII</w:t>
      </w:r>
      <w:r w:rsidR="00D82B82" w:rsidRPr="00BE4013">
        <w:rPr>
          <w:rFonts w:ascii="Times New Roman" w:hAnsi="Times New Roman" w:cs="Times New Roman"/>
          <w:color w:val="000000"/>
          <w:bdr w:val="none" w:sz="0" w:space="0" w:color="auto" w:frame="1"/>
        </w:rPr>
        <w:t xml:space="preserve"> ФСБУ «Концептуальные основы бухучета»).</w:t>
      </w:r>
      <w:r w:rsidR="00D82B82" w:rsidRPr="00BE4013">
        <w:rPr>
          <w:rFonts w:ascii="Times New Roman" w:hAnsi="Times New Roman" w:cs="Times New Roman"/>
        </w:rPr>
        <w:br/>
        <w:t>В отдельных случаях (при смене материально ответственных лиц, выявлении фактов хищения, стихийных бедствиях и т. </w:t>
      </w:r>
      <w:r w:rsidR="00476627" w:rsidRPr="00BE4013">
        <w:rPr>
          <w:rFonts w:ascii="Times New Roman" w:hAnsi="Times New Roman" w:cs="Times New Roman"/>
        </w:rPr>
        <w:t>Д</w:t>
      </w:r>
      <w:r w:rsidR="00D82B82" w:rsidRPr="00BE4013">
        <w:rPr>
          <w:rFonts w:ascii="Times New Roman" w:hAnsi="Times New Roman" w:cs="Times New Roman"/>
        </w:rPr>
        <w:t>.) инвентаризацию может проводить специально созданная рабочая комиссия, состав которой утверждается отельным приказом руководителя.</w:t>
      </w:r>
    </w:p>
    <w:p w:rsidR="00292628" w:rsidRPr="00BE4013" w:rsidRDefault="00292628" w:rsidP="00EA2F13">
      <w:pPr>
        <w:pStyle w:val="ConsPlusNormal"/>
        <w:ind w:firstLine="567"/>
        <w:jc w:val="both"/>
        <w:rPr>
          <w:rFonts w:ascii="Times New Roman" w:hAnsi="Times New Roman" w:cs="Times New Roman"/>
          <w:b/>
          <w:szCs w:val="22"/>
        </w:rPr>
      </w:pPr>
      <w:r w:rsidRPr="00BE4013">
        <w:rPr>
          <w:rFonts w:ascii="Times New Roman" w:hAnsi="Times New Roman" w:cs="Times New Roman"/>
          <w:b/>
          <w:szCs w:val="22"/>
        </w:rPr>
        <w:t>2.14. События после отчетной даты</w:t>
      </w:r>
    </w:p>
    <w:p w:rsidR="00292628" w:rsidRPr="00BE4013" w:rsidRDefault="00292628" w:rsidP="00EA2F13">
      <w:pPr>
        <w:pStyle w:val="ConsPlusNormal"/>
        <w:ind w:firstLine="567"/>
        <w:jc w:val="both"/>
        <w:rPr>
          <w:rFonts w:ascii="Times New Roman" w:hAnsi="Times New Roman" w:cs="Times New Roman"/>
          <w:szCs w:val="22"/>
        </w:rPr>
      </w:pPr>
      <w:r w:rsidRPr="00BE4013">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sidRPr="00BE4013">
        <w:rPr>
          <w:rFonts w:ascii="Times New Roman" w:hAnsi="Times New Roman" w:cs="Times New Roman"/>
          <w:b/>
          <w:szCs w:val="22"/>
        </w:rPr>
        <w:t>Приложении №8</w:t>
      </w:r>
      <w:r w:rsidRPr="00BE4013">
        <w:rPr>
          <w:rFonts w:ascii="Times New Roman" w:hAnsi="Times New Roman" w:cs="Times New Roman"/>
          <w:szCs w:val="22"/>
        </w:rPr>
        <w:t xml:space="preserve">  учетной политике.</w:t>
      </w:r>
    </w:p>
    <w:p w:rsidR="00943D3B" w:rsidRPr="00BE4013" w:rsidRDefault="00943D3B" w:rsidP="003F072E">
      <w:pPr>
        <w:pStyle w:val="a4"/>
        <w:shd w:val="clear" w:color="auto" w:fill="FFFFFF"/>
        <w:spacing w:before="0" w:beforeAutospacing="0" w:after="0" w:afterAutospacing="0"/>
        <w:ind w:firstLine="540"/>
        <w:rPr>
          <w:b/>
          <w:color w:val="000000"/>
          <w:sz w:val="22"/>
          <w:szCs w:val="22"/>
          <w:bdr w:val="none" w:sz="0" w:space="0" w:color="auto" w:frame="1"/>
        </w:rPr>
      </w:pPr>
      <w:r w:rsidRPr="00BE4013">
        <w:rPr>
          <w:b/>
          <w:color w:val="000000"/>
          <w:sz w:val="22"/>
          <w:szCs w:val="22"/>
          <w:bdr w:val="none" w:sz="0" w:space="0" w:color="auto" w:frame="1"/>
        </w:rPr>
        <w:t>3.</w:t>
      </w:r>
      <w:r w:rsidR="003F072E">
        <w:rPr>
          <w:b/>
          <w:color w:val="000000"/>
          <w:sz w:val="22"/>
          <w:szCs w:val="22"/>
          <w:bdr w:val="none" w:sz="0" w:space="0" w:color="auto" w:frame="1"/>
        </w:rPr>
        <w:t>Учет материальных запасов.</w:t>
      </w:r>
    </w:p>
    <w:p w:rsidR="00E34505"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3.1</w:t>
      </w:r>
      <w:r w:rsidR="003F072E" w:rsidRPr="003F072E">
        <w:rPr>
          <w:rFonts w:ascii="Times New Roman" w:hAnsi="Times New Roman" w:cs="Times New Roman"/>
          <w:b/>
        </w:rPr>
        <w:t>.</w:t>
      </w:r>
      <w:r w:rsidRPr="00BE4013">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rsidR="00943D3B"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3.2.</w:t>
      </w:r>
      <w:r w:rsidRPr="00BE4013">
        <w:rPr>
          <w:rFonts w:ascii="Times New Roman" w:hAnsi="Times New Roman" w:cs="Times New Roman"/>
        </w:rPr>
        <w:t xml:space="preserve"> Аналитический учет материальных запасов ведется </w:t>
      </w:r>
      <w:r w:rsidR="00AB3FD4" w:rsidRPr="00BE4013">
        <w:rPr>
          <w:rFonts w:ascii="Times New Roman" w:hAnsi="Times New Roman" w:cs="Times New Roman"/>
        </w:rPr>
        <w:t xml:space="preserve">наименованиям, </w:t>
      </w:r>
      <w:r w:rsidRPr="00BE4013">
        <w:rPr>
          <w:rFonts w:ascii="Times New Roman" w:hAnsi="Times New Roman" w:cs="Times New Roman"/>
        </w:rPr>
        <w:t>по местам хранения и материально-ответственным лицам на основании пункта 101 Инструкции №157н.</w:t>
      </w:r>
    </w:p>
    <w:p w:rsidR="00943D3B" w:rsidRPr="00BE4013" w:rsidRDefault="00C8727B" w:rsidP="00F33831">
      <w:pPr>
        <w:spacing w:line="240" w:lineRule="auto"/>
        <w:ind w:firstLine="567"/>
        <w:jc w:val="both"/>
        <w:rPr>
          <w:rFonts w:ascii="Times New Roman" w:hAnsi="Times New Roman" w:cs="Times New Roman"/>
        </w:rPr>
      </w:pPr>
      <w:r w:rsidRPr="003F072E">
        <w:rPr>
          <w:rFonts w:ascii="Times New Roman" w:hAnsi="Times New Roman" w:cs="Times New Roman"/>
          <w:b/>
        </w:rPr>
        <w:t>3.3</w:t>
      </w:r>
      <w:r w:rsidR="003F072E" w:rsidRPr="003F072E">
        <w:rPr>
          <w:rFonts w:ascii="Times New Roman" w:hAnsi="Times New Roman" w:cs="Times New Roman"/>
          <w:b/>
        </w:rPr>
        <w:t>.</w:t>
      </w:r>
      <w:r w:rsidRPr="00BE4013">
        <w:rPr>
          <w:rFonts w:ascii="Times New Roman" w:hAnsi="Times New Roman" w:cs="Times New Roman"/>
        </w:rPr>
        <w:t xml:space="preserve"> </w:t>
      </w:r>
      <w:r w:rsidR="00A95544" w:rsidRPr="00BE4013">
        <w:rPr>
          <w:rFonts w:ascii="Times New Roman" w:hAnsi="Times New Roman" w:cs="Times New Roman"/>
        </w:rPr>
        <w:t>На основании пункта 108 И</w:t>
      </w:r>
      <w:r w:rsidR="00943D3B" w:rsidRPr="00BE4013">
        <w:rPr>
          <w:rFonts w:ascii="Times New Roman" w:hAnsi="Times New Roman" w:cs="Times New Roman"/>
        </w:rPr>
        <w:t>нструкции 157н выбытие материальных запасов производится по фактической себестоимости каждой единицы.</w:t>
      </w:r>
    </w:p>
    <w:p w:rsidR="006F500A" w:rsidRDefault="00DB65CB" w:rsidP="006F500A">
      <w:pPr>
        <w:spacing w:line="240" w:lineRule="auto"/>
        <w:ind w:firstLine="567"/>
        <w:jc w:val="both"/>
        <w:rPr>
          <w:rFonts w:ascii="Times New Roman" w:hAnsi="Times New Roman" w:cs="Times New Roman"/>
        </w:rPr>
      </w:pPr>
      <w:r w:rsidRPr="003F072E">
        <w:rPr>
          <w:rFonts w:ascii="Times New Roman" w:hAnsi="Times New Roman" w:cs="Times New Roman"/>
          <w:b/>
        </w:rPr>
        <w:t>3.4</w:t>
      </w:r>
      <w:r w:rsidR="003F072E" w:rsidRPr="003F072E">
        <w:rPr>
          <w:rFonts w:ascii="Times New Roman" w:hAnsi="Times New Roman" w:cs="Times New Roman"/>
          <w:b/>
        </w:rPr>
        <w:t>.</w:t>
      </w:r>
      <w:r w:rsidR="00E057E6">
        <w:rPr>
          <w:rFonts w:ascii="Times New Roman" w:hAnsi="Times New Roman" w:cs="Times New Roman"/>
        </w:rPr>
        <w:t xml:space="preserve"> При списании горюче-смазо</w:t>
      </w:r>
      <w:r w:rsidRPr="00BE4013">
        <w:rPr>
          <w:rFonts w:ascii="Times New Roman" w:hAnsi="Times New Roman" w:cs="Times New Roman"/>
        </w:rPr>
        <w:t>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w:t>
      </w:r>
      <w:r w:rsidR="003846E7" w:rsidRPr="00BE4013">
        <w:rPr>
          <w:rFonts w:ascii="Times New Roman" w:hAnsi="Times New Roman" w:cs="Times New Roman"/>
        </w:rPr>
        <w:t>. Подтверждением расхода ГСМ являются путевые листы, оформляемые и представляемые в бухгалтерию</w:t>
      </w:r>
      <w:r w:rsidR="00C16000" w:rsidRPr="00BE4013">
        <w:rPr>
          <w:rFonts w:ascii="Times New Roman" w:hAnsi="Times New Roman" w:cs="Times New Roman"/>
        </w:rPr>
        <w:t xml:space="preserve"> в соответствии с утвержденным графиком документооборота </w:t>
      </w:r>
    </w:p>
    <w:p w:rsidR="00D62254" w:rsidRPr="00BE4013" w:rsidRDefault="00D62254" w:rsidP="006F500A">
      <w:pPr>
        <w:spacing w:line="240" w:lineRule="auto"/>
        <w:ind w:firstLine="567"/>
        <w:jc w:val="both"/>
        <w:rPr>
          <w:rFonts w:ascii="Times New Roman" w:hAnsi="Times New Roman" w:cs="Times New Roman"/>
        </w:rPr>
      </w:pPr>
      <w:r w:rsidRPr="003F072E">
        <w:rPr>
          <w:rFonts w:ascii="Times New Roman" w:hAnsi="Times New Roman" w:cs="Times New Roman"/>
          <w:b/>
        </w:rPr>
        <w:t>3.5</w:t>
      </w:r>
      <w:r w:rsidR="003F072E" w:rsidRPr="003F072E">
        <w:rPr>
          <w:rFonts w:ascii="Times New Roman" w:hAnsi="Times New Roman" w:cs="Times New Roman"/>
          <w:b/>
        </w:rPr>
        <w:t>.</w:t>
      </w:r>
      <w:r w:rsidRPr="00BE4013">
        <w:rPr>
          <w:rFonts w:ascii="Times New Roman" w:hAnsi="Times New Roman" w:cs="Times New Roman"/>
        </w:rPr>
        <w:t xml:space="preserve"> </w:t>
      </w:r>
      <w:proofErr w:type="gramStart"/>
      <w:r w:rsidRPr="00BE4013">
        <w:rPr>
          <w:rFonts w:ascii="Times New Roman" w:hAnsi="Times New Roman" w:cs="Times New Roman"/>
        </w:rPr>
        <w:t>Контроль за</w:t>
      </w:r>
      <w:proofErr w:type="gramEnd"/>
      <w:r w:rsidRPr="00BE4013">
        <w:rPr>
          <w:rFonts w:ascii="Times New Roman" w:hAnsi="Times New Roman" w:cs="Times New Roman"/>
        </w:rPr>
        <w:t xml:space="preserve"> наличием договоров о полной материальной ответственности (коллективной ответственности) на всех ответственных лиц  учреждения возлагается на бухгалтерию.</w:t>
      </w:r>
    </w:p>
    <w:p w:rsidR="00D57209" w:rsidRPr="00BE4013" w:rsidRDefault="00D57209" w:rsidP="00637161">
      <w:pPr>
        <w:ind w:firstLine="567"/>
        <w:rPr>
          <w:rFonts w:ascii="Times New Roman" w:hAnsi="Times New Roman" w:cs="Times New Roman"/>
          <w:b/>
        </w:rPr>
      </w:pPr>
      <w:r w:rsidRPr="00BE4013">
        <w:rPr>
          <w:rFonts w:ascii="Times New Roman" w:hAnsi="Times New Roman" w:cs="Times New Roman"/>
          <w:b/>
        </w:rPr>
        <w:t>4. УЧЕТ ОСНОВНЫХ СРЕДСТВ</w:t>
      </w:r>
    </w:p>
    <w:p w:rsidR="00D57209" w:rsidRPr="00BE4013" w:rsidRDefault="00D57209" w:rsidP="00637161">
      <w:pPr>
        <w:ind w:firstLine="567"/>
        <w:jc w:val="both"/>
        <w:rPr>
          <w:rFonts w:ascii="Times New Roman" w:hAnsi="Times New Roman" w:cs="Times New Roman"/>
        </w:rPr>
      </w:pPr>
      <w:r w:rsidRPr="00BE4013">
        <w:rPr>
          <w:rFonts w:ascii="Times New Roman" w:hAnsi="Times New Roman" w:cs="Times New Roman"/>
        </w:rPr>
        <w:t xml:space="preserve">4.1 </w:t>
      </w:r>
      <w:r w:rsidR="000B6F46" w:rsidRPr="00BE4013">
        <w:rPr>
          <w:rFonts w:ascii="Times New Roman" w:hAnsi="Times New Roman" w:cs="Times New Roman"/>
        </w:rPr>
        <w:t>Учет объектов основных средств осуществляется учреждением в разрезе:</w:t>
      </w:r>
    </w:p>
    <w:p w:rsidR="000B6F46" w:rsidRPr="00BE4013" w:rsidRDefault="000B6F46" w:rsidP="00637161">
      <w:pPr>
        <w:ind w:firstLine="567"/>
        <w:jc w:val="both"/>
        <w:rPr>
          <w:rFonts w:ascii="Times New Roman" w:hAnsi="Times New Roman" w:cs="Times New Roman"/>
        </w:rPr>
      </w:pPr>
      <w:r w:rsidRPr="00BE4013">
        <w:rPr>
          <w:rFonts w:ascii="Times New Roman" w:hAnsi="Times New Roman" w:cs="Times New Roman"/>
        </w:rPr>
        <w:t>Недвижимого имущества</w:t>
      </w:r>
      <w:r w:rsidR="00557043" w:rsidRPr="00BE4013">
        <w:rPr>
          <w:rFonts w:ascii="Times New Roman" w:hAnsi="Times New Roman" w:cs="Times New Roman"/>
        </w:rPr>
        <w:t>;</w:t>
      </w:r>
    </w:p>
    <w:p w:rsidR="000B6F46" w:rsidRDefault="00F33831" w:rsidP="00637161">
      <w:pPr>
        <w:ind w:firstLine="567"/>
        <w:jc w:val="both"/>
        <w:rPr>
          <w:rFonts w:ascii="Times New Roman" w:hAnsi="Times New Roman" w:cs="Times New Roman"/>
        </w:rPr>
      </w:pPr>
      <w:r>
        <w:rPr>
          <w:rFonts w:ascii="Times New Roman" w:hAnsi="Times New Roman" w:cs="Times New Roman"/>
        </w:rPr>
        <w:t>Особо ценного</w:t>
      </w:r>
      <w:r w:rsidR="000B6F46" w:rsidRPr="00BE4013">
        <w:rPr>
          <w:rFonts w:ascii="Times New Roman" w:hAnsi="Times New Roman" w:cs="Times New Roman"/>
        </w:rPr>
        <w:t xml:space="preserve"> движимого имущества</w:t>
      </w:r>
    </w:p>
    <w:p w:rsidR="00F33831" w:rsidRPr="00BE4013" w:rsidRDefault="00F33831" w:rsidP="00637161">
      <w:pPr>
        <w:ind w:firstLine="567"/>
        <w:jc w:val="both"/>
        <w:rPr>
          <w:rFonts w:ascii="Times New Roman" w:hAnsi="Times New Roman" w:cs="Times New Roman"/>
        </w:rPr>
      </w:pPr>
      <w:r>
        <w:rPr>
          <w:rFonts w:ascii="Times New Roman" w:hAnsi="Times New Roman" w:cs="Times New Roman"/>
        </w:rPr>
        <w:t>Иного движимого имущества</w:t>
      </w:r>
      <w:r w:rsidR="00DD2FCB">
        <w:rPr>
          <w:rFonts w:ascii="Times New Roman" w:hAnsi="Times New Roman" w:cs="Times New Roman"/>
        </w:rPr>
        <w:t xml:space="preserve"> (библиотечный фонд)</w:t>
      </w:r>
    </w:p>
    <w:p w:rsidR="00810FFF" w:rsidRPr="00BE4013" w:rsidRDefault="008C35A0" w:rsidP="00637161">
      <w:pPr>
        <w:ind w:firstLine="567"/>
        <w:jc w:val="both"/>
        <w:rPr>
          <w:rFonts w:ascii="Times New Roman" w:hAnsi="Times New Roman" w:cs="Times New Roman"/>
        </w:rPr>
      </w:pPr>
      <w:r w:rsidRPr="003A668B">
        <w:rPr>
          <w:rFonts w:ascii="Times New Roman" w:hAnsi="Times New Roman" w:cs="Times New Roman"/>
          <w:b/>
        </w:rPr>
        <w:t>4.2</w:t>
      </w:r>
      <w:r w:rsidR="003A668B" w:rsidRPr="003A668B">
        <w:rPr>
          <w:rFonts w:ascii="Times New Roman" w:hAnsi="Times New Roman" w:cs="Times New Roman"/>
          <w:b/>
        </w:rPr>
        <w:t>.</w:t>
      </w:r>
      <w:r w:rsidRPr="00BE4013">
        <w:rPr>
          <w:rFonts w:ascii="Times New Roman" w:hAnsi="Times New Roman" w:cs="Times New Roman"/>
        </w:rPr>
        <w:t xml:space="preserve"> </w:t>
      </w:r>
      <w:r w:rsidR="00D721D0" w:rsidRPr="00BE4013">
        <w:rPr>
          <w:rFonts w:ascii="Times New Roman" w:hAnsi="Times New Roman" w:cs="Times New Roman"/>
        </w:rPr>
        <w:t xml:space="preserve"> </w:t>
      </w:r>
      <w:r w:rsidRPr="00BE4013">
        <w:rPr>
          <w:rFonts w:ascii="Times New Roman" w:hAnsi="Times New Roman" w:cs="Times New Roman"/>
        </w:rPr>
        <w:t xml:space="preserve">Каждому инвентарному объекту недвижимого имущества, а также инвентарному объекту движимого имущества, кроме объектов, </w:t>
      </w:r>
      <w:r w:rsidR="00A556E0" w:rsidRPr="00BE4013">
        <w:rPr>
          <w:rFonts w:ascii="Times New Roman" w:hAnsi="Times New Roman" w:cs="Times New Roman"/>
        </w:rPr>
        <w:t>стоимостью до 10</w:t>
      </w:r>
      <w:r w:rsidRPr="00BE4013">
        <w:rPr>
          <w:rFonts w:ascii="Times New Roman" w:hAnsi="Times New Roman" w:cs="Times New Roman"/>
        </w:rPr>
        <w:t xml:space="preserve">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sidR="00810FFF" w:rsidRPr="00BE4013">
        <w:rPr>
          <w:rFonts w:ascii="Times New Roman" w:hAnsi="Times New Roman" w:cs="Times New Roman"/>
          <w:bCs/>
        </w:rPr>
        <w:t>из 12 знаков:</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lastRenderedPageBreak/>
        <w:t xml:space="preserve">1-й знак </w:t>
      </w:r>
      <w:r w:rsidR="00476627">
        <w:rPr>
          <w:rFonts w:ascii="Times New Roman" w:hAnsi="Times New Roman" w:cs="Times New Roman"/>
        </w:rPr>
        <w:t>–</w:t>
      </w:r>
      <w:r w:rsidRPr="00BE4013">
        <w:rPr>
          <w:rFonts w:ascii="Times New Roman" w:hAnsi="Times New Roman" w:cs="Times New Roman"/>
        </w:rPr>
        <w:t xml:space="preserve"> код источника финансирования;</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2 </w:t>
      </w:r>
      <w:r w:rsidR="00476627">
        <w:rPr>
          <w:rFonts w:ascii="Times New Roman" w:hAnsi="Times New Roman" w:cs="Times New Roman"/>
        </w:rPr>
        <w:t>–</w:t>
      </w:r>
      <w:r w:rsidRPr="00BE4013">
        <w:rPr>
          <w:rFonts w:ascii="Times New Roman" w:hAnsi="Times New Roman" w:cs="Times New Roman"/>
        </w:rPr>
        <w:t xml:space="preserve"> 4-й знаки </w:t>
      </w:r>
      <w:r w:rsidR="00476627">
        <w:rPr>
          <w:rFonts w:ascii="Times New Roman" w:hAnsi="Times New Roman" w:cs="Times New Roman"/>
        </w:rPr>
        <w:t>–</w:t>
      </w:r>
      <w:r w:rsidRPr="00BE4013">
        <w:rPr>
          <w:rFonts w:ascii="Times New Roman" w:hAnsi="Times New Roman" w:cs="Times New Roman"/>
        </w:rPr>
        <w:t xml:space="preserve"> коды синтетического счета;</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5 </w:t>
      </w:r>
      <w:r w:rsidR="00476627">
        <w:rPr>
          <w:rFonts w:ascii="Times New Roman" w:hAnsi="Times New Roman" w:cs="Times New Roman"/>
        </w:rPr>
        <w:t>–</w:t>
      </w:r>
      <w:r w:rsidRPr="00BE4013">
        <w:rPr>
          <w:rFonts w:ascii="Times New Roman" w:hAnsi="Times New Roman" w:cs="Times New Roman"/>
        </w:rPr>
        <w:t xml:space="preserve"> 6-й знаки </w:t>
      </w:r>
      <w:r w:rsidR="00476627">
        <w:rPr>
          <w:rFonts w:ascii="Times New Roman" w:hAnsi="Times New Roman" w:cs="Times New Roman"/>
        </w:rPr>
        <w:t>–</w:t>
      </w:r>
      <w:r w:rsidRPr="00BE4013">
        <w:rPr>
          <w:rFonts w:ascii="Times New Roman" w:hAnsi="Times New Roman" w:cs="Times New Roman"/>
        </w:rPr>
        <w:t xml:space="preserve"> коды аналитического счета;</w:t>
      </w:r>
    </w:p>
    <w:p w:rsidR="00810FFF" w:rsidRPr="00BE4013" w:rsidRDefault="00810FFF" w:rsidP="00637161">
      <w:pPr>
        <w:pStyle w:val="a6"/>
        <w:ind w:firstLine="567"/>
        <w:jc w:val="both"/>
        <w:rPr>
          <w:sz w:val="22"/>
          <w:szCs w:val="22"/>
        </w:rPr>
      </w:pPr>
      <w:r w:rsidRPr="00BE4013">
        <w:rPr>
          <w:sz w:val="22"/>
          <w:szCs w:val="22"/>
        </w:rPr>
        <w:t xml:space="preserve">7-12-й знаки </w:t>
      </w:r>
      <w:r w:rsidR="00476627">
        <w:rPr>
          <w:sz w:val="22"/>
          <w:szCs w:val="22"/>
        </w:rPr>
        <w:t>–</w:t>
      </w:r>
      <w:r w:rsidRPr="00BE4013">
        <w:rPr>
          <w:sz w:val="22"/>
          <w:szCs w:val="22"/>
        </w:rPr>
        <w:t xml:space="preserve"> порядковый номер о</w:t>
      </w:r>
      <w:r w:rsidR="003F072E">
        <w:rPr>
          <w:sz w:val="22"/>
          <w:szCs w:val="22"/>
        </w:rPr>
        <w:t>бъекта в группе (000001-999999).</w:t>
      </w:r>
    </w:p>
    <w:p w:rsidR="005A0EA7" w:rsidRPr="00BE4013" w:rsidRDefault="005A0EA7" w:rsidP="00637161">
      <w:pPr>
        <w:spacing w:line="240" w:lineRule="auto"/>
        <w:ind w:firstLine="567"/>
        <w:jc w:val="both"/>
        <w:rPr>
          <w:rFonts w:ascii="Times New Roman" w:hAnsi="Times New Roman" w:cs="Times New Roman"/>
        </w:rPr>
      </w:pPr>
      <w:r w:rsidRPr="003A668B">
        <w:rPr>
          <w:rFonts w:ascii="Times New Roman" w:hAnsi="Times New Roman" w:cs="Times New Roman"/>
          <w:b/>
        </w:rPr>
        <w:t>4.3</w:t>
      </w:r>
      <w:r w:rsidR="003A668B" w:rsidRPr="003A668B">
        <w:rPr>
          <w:rFonts w:ascii="Times New Roman" w:hAnsi="Times New Roman" w:cs="Times New Roman"/>
          <w:b/>
        </w:rPr>
        <w:t>.</w:t>
      </w:r>
      <w:r w:rsidRPr="00BE4013">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rsidR="004E6CF0" w:rsidRPr="00BE4013" w:rsidRDefault="004E6CF0" w:rsidP="00637161">
      <w:pPr>
        <w:pStyle w:val="a6"/>
        <w:ind w:firstLine="567"/>
        <w:jc w:val="both"/>
        <w:rPr>
          <w:sz w:val="22"/>
          <w:szCs w:val="22"/>
        </w:rPr>
      </w:pPr>
      <w:r w:rsidRPr="00BE4013">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4E6CF0" w:rsidRPr="00BE4013" w:rsidRDefault="004E6CF0" w:rsidP="00637161">
      <w:pPr>
        <w:pStyle w:val="a6"/>
        <w:ind w:firstLine="567"/>
        <w:jc w:val="both"/>
        <w:rPr>
          <w:sz w:val="22"/>
          <w:szCs w:val="22"/>
        </w:rPr>
      </w:pPr>
      <w:r w:rsidRPr="00BE4013">
        <w:rPr>
          <w:sz w:val="22"/>
          <w:szCs w:val="22"/>
        </w:rPr>
        <w:t xml:space="preserve">Аналитический учет основных средств ведется по отдельным инвентарным объектам в разрезе групп основных средств </w:t>
      </w:r>
      <w:proofErr w:type="gramStart"/>
      <w:r w:rsidRPr="00BE4013">
        <w:rPr>
          <w:sz w:val="22"/>
          <w:szCs w:val="22"/>
        </w:rPr>
        <w:t>по</w:t>
      </w:r>
      <w:proofErr w:type="gramEnd"/>
      <w:r w:rsidRPr="00BE4013">
        <w:rPr>
          <w:sz w:val="22"/>
          <w:szCs w:val="22"/>
        </w:rPr>
        <w:t xml:space="preserve">: </w:t>
      </w:r>
    </w:p>
    <w:p w:rsidR="004E6CF0" w:rsidRPr="00BE4013" w:rsidRDefault="006E0B9B" w:rsidP="005216D8">
      <w:pPr>
        <w:pStyle w:val="a6"/>
        <w:numPr>
          <w:ilvl w:val="0"/>
          <w:numId w:val="2"/>
        </w:numPr>
        <w:ind w:left="0" w:firstLine="567"/>
        <w:jc w:val="both"/>
        <w:rPr>
          <w:sz w:val="22"/>
          <w:szCs w:val="22"/>
        </w:rPr>
      </w:pPr>
      <w:r w:rsidRPr="00BE4013">
        <w:rPr>
          <w:sz w:val="22"/>
          <w:szCs w:val="22"/>
        </w:rPr>
        <w:t>материально-ответственным лицам.</w:t>
      </w:r>
    </w:p>
    <w:p w:rsidR="004E6CF0" w:rsidRPr="00BE4013" w:rsidRDefault="00044831" w:rsidP="00637161">
      <w:pPr>
        <w:pStyle w:val="a6"/>
        <w:ind w:firstLine="567"/>
        <w:jc w:val="both"/>
        <w:rPr>
          <w:sz w:val="22"/>
          <w:szCs w:val="22"/>
        </w:rPr>
      </w:pPr>
      <w:r w:rsidRPr="003A668B">
        <w:rPr>
          <w:b/>
          <w:sz w:val="22"/>
          <w:szCs w:val="22"/>
        </w:rPr>
        <w:t>4.4</w:t>
      </w:r>
      <w:r w:rsidR="008F6958" w:rsidRPr="003A668B">
        <w:rPr>
          <w:b/>
          <w:sz w:val="22"/>
          <w:szCs w:val="22"/>
        </w:rPr>
        <w:t>.</w:t>
      </w:r>
      <w:r w:rsidR="008F6958" w:rsidRPr="00BE4013">
        <w:rPr>
          <w:sz w:val="22"/>
          <w:szCs w:val="22"/>
        </w:rPr>
        <w:t xml:space="preserve"> По основным средствам, стоимостью свыше 100</w:t>
      </w:r>
      <w:r w:rsidR="00D9056A">
        <w:rPr>
          <w:sz w:val="22"/>
          <w:szCs w:val="22"/>
        </w:rPr>
        <w:t xml:space="preserve"> </w:t>
      </w:r>
      <w:r w:rsidR="00B114D9" w:rsidRPr="00BE4013">
        <w:rPr>
          <w:sz w:val="22"/>
          <w:szCs w:val="22"/>
        </w:rPr>
        <w:t>0</w:t>
      </w:r>
      <w:r w:rsidR="008F6958" w:rsidRPr="00BE4013">
        <w:rPr>
          <w:sz w:val="22"/>
          <w:szCs w:val="22"/>
        </w:rPr>
        <w:t>00 руб. применяется линейн</w:t>
      </w:r>
      <w:r w:rsidR="0029498C" w:rsidRPr="00BE4013">
        <w:rPr>
          <w:sz w:val="22"/>
          <w:szCs w:val="22"/>
        </w:rPr>
        <w:t>ый метод начисления амортизации</w:t>
      </w:r>
      <w:r w:rsidR="00B114D9" w:rsidRPr="00BE4013">
        <w:rPr>
          <w:sz w:val="22"/>
          <w:szCs w:val="22"/>
        </w:rPr>
        <w:t xml:space="preserve"> (основани</w:t>
      </w:r>
      <w:proofErr w:type="gramStart"/>
      <w:r w:rsidR="00B114D9" w:rsidRPr="00BE4013">
        <w:rPr>
          <w:sz w:val="22"/>
          <w:szCs w:val="22"/>
        </w:rPr>
        <w:t>е-</w:t>
      </w:r>
      <w:proofErr w:type="gramEnd"/>
      <w:r w:rsidR="00B114D9" w:rsidRPr="00BE4013">
        <w:rPr>
          <w:sz w:val="22"/>
          <w:szCs w:val="22"/>
        </w:rPr>
        <w:t xml:space="preserve"> пункт 36 ФСБУ «Основные средства»).</w:t>
      </w:r>
    </w:p>
    <w:p w:rsidR="00133E29" w:rsidRPr="00637161" w:rsidRDefault="00637161" w:rsidP="00F54626">
      <w:pPr>
        <w:pStyle w:val="2"/>
        <w:ind w:firstLine="567"/>
        <w:rPr>
          <w:rFonts w:ascii="Times New Roman" w:hAnsi="Times New Roman" w:cs="Times New Roman"/>
          <w:i w:val="0"/>
          <w:sz w:val="22"/>
          <w:szCs w:val="22"/>
        </w:rPr>
      </w:pPr>
      <w:bookmarkStart w:id="1" w:name="_Toc280732425"/>
      <w:bookmarkStart w:id="2" w:name="_Toc319333181"/>
      <w:r w:rsidRPr="00637161">
        <w:rPr>
          <w:rFonts w:ascii="Times New Roman" w:hAnsi="Times New Roman" w:cs="Times New Roman"/>
          <w:i w:val="0"/>
          <w:sz w:val="22"/>
          <w:szCs w:val="22"/>
        </w:rPr>
        <w:t xml:space="preserve">5. </w:t>
      </w:r>
      <w:r w:rsidR="00133E29" w:rsidRPr="00637161">
        <w:rPr>
          <w:rFonts w:ascii="Times New Roman" w:hAnsi="Times New Roman" w:cs="Times New Roman"/>
          <w:i w:val="0"/>
          <w:sz w:val="22"/>
          <w:szCs w:val="22"/>
        </w:rPr>
        <w:t>Учет расчетов, дебиторской и кредиторской задолженности</w:t>
      </w:r>
      <w:bookmarkEnd w:id="1"/>
      <w:bookmarkEnd w:id="2"/>
    </w:p>
    <w:p w:rsidR="00133E29" w:rsidRPr="00BE4013" w:rsidRDefault="00133E29" w:rsidP="007D33B4">
      <w:pPr>
        <w:pStyle w:val="a6"/>
        <w:ind w:left="567"/>
        <w:jc w:val="both"/>
        <w:rPr>
          <w:sz w:val="22"/>
          <w:szCs w:val="22"/>
        </w:rPr>
      </w:pPr>
      <w:r w:rsidRPr="00BE4013">
        <w:rPr>
          <w:sz w:val="22"/>
          <w:szCs w:val="22"/>
        </w:rPr>
        <w:t xml:space="preserve">Дебиторская задолженность, срок исковой давности которой истек, списывается по результатам инвентаризации. </w:t>
      </w:r>
    </w:p>
    <w:p w:rsidR="00466D97" w:rsidRDefault="00133E29" w:rsidP="007D33B4">
      <w:pPr>
        <w:pStyle w:val="a6"/>
        <w:ind w:left="567"/>
        <w:jc w:val="both"/>
        <w:rPr>
          <w:sz w:val="22"/>
          <w:szCs w:val="22"/>
        </w:rPr>
      </w:pPr>
      <w:r w:rsidRPr="00BE4013">
        <w:rPr>
          <w:sz w:val="22"/>
          <w:szCs w:val="22"/>
        </w:rPr>
        <w:t xml:space="preserve">Учет списанной кредиторской задолженности ведется на </w:t>
      </w:r>
      <w:proofErr w:type="spellStart"/>
      <w:r w:rsidRPr="00BE4013">
        <w:rPr>
          <w:sz w:val="22"/>
          <w:szCs w:val="22"/>
        </w:rPr>
        <w:t>забалансовом</w:t>
      </w:r>
      <w:proofErr w:type="spellEnd"/>
      <w:r w:rsidRPr="00BE4013">
        <w:rPr>
          <w:sz w:val="22"/>
          <w:szCs w:val="22"/>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3" w:name="_Toc319333184"/>
      <w:bookmarkStart w:id="4" w:name="_Toc215299204"/>
    </w:p>
    <w:p w:rsidR="00495D25" w:rsidRDefault="00133E29" w:rsidP="005216D8">
      <w:pPr>
        <w:pStyle w:val="a6"/>
        <w:numPr>
          <w:ilvl w:val="0"/>
          <w:numId w:val="32"/>
        </w:numPr>
        <w:jc w:val="both"/>
        <w:rPr>
          <w:b/>
          <w:sz w:val="22"/>
          <w:szCs w:val="22"/>
        </w:rPr>
      </w:pPr>
      <w:r w:rsidRPr="00167C9C">
        <w:rPr>
          <w:b/>
          <w:sz w:val="22"/>
          <w:szCs w:val="22"/>
        </w:rPr>
        <w:t>Общие принципы ведения налогового учета</w:t>
      </w:r>
      <w:bookmarkEnd w:id="3"/>
      <w:bookmarkEnd w:id="4"/>
      <w:r w:rsidRPr="00167C9C">
        <w:rPr>
          <w:b/>
          <w:sz w:val="22"/>
          <w:szCs w:val="22"/>
        </w:rPr>
        <w:t xml:space="preserve"> </w:t>
      </w:r>
    </w:p>
    <w:p w:rsidR="00B44762" w:rsidRPr="00B44762" w:rsidRDefault="00B44762" w:rsidP="00B44762">
      <w:pPr>
        <w:pStyle w:val="a6"/>
        <w:jc w:val="both"/>
        <w:rPr>
          <w:sz w:val="22"/>
          <w:szCs w:val="22"/>
        </w:rPr>
      </w:pPr>
      <w:r w:rsidRPr="00B44762">
        <w:rPr>
          <w:sz w:val="22"/>
          <w:szCs w:val="22"/>
        </w:rPr>
        <w:t>Учреждение применяет общую систему налогообложения.</w:t>
      </w:r>
    </w:p>
    <w:p w:rsidR="003349BB" w:rsidRDefault="003349BB" w:rsidP="003349BB">
      <w:pPr>
        <w:pStyle w:val="a6"/>
        <w:jc w:val="both"/>
        <w:rPr>
          <w:sz w:val="22"/>
          <w:szCs w:val="22"/>
        </w:rPr>
      </w:pPr>
      <w:r w:rsidRPr="003349BB">
        <w:rPr>
          <w:sz w:val="22"/>
          <w:szCs w:val="22"/>
        </w:rPr>
        <w:t>Учреждение определяет доходы и расходы методом начисления. (Основание: ст.271,272 НК РФ)</w:t>
      </w:r>
      <w:r>
        <w:rPr>
          <w:sz w:val="22"/>
          <w:szCs w:val="22"/>
        </w:rPr>
        <w:t>.</w:t>
      </w:r>
    </w:p>
    <w:p w:rsidR="003349BB" w:rsidRDefault="003349BB" w:rsidP="003349BB">
      <w:pPr>
        <w:pStyle w:val="a6"/>
        <w:jc w:val="both"/>
        <w:rPr>
          <w:sz w:val="22"/>
          <w:szCs w:val="22"/>
        </w:rPr>
      </w:pPr>
      <w:r>
        <w:rPr>
          <w:sz w:val="22"/>
          <w:szCs w:val="22"/>
        </w:rPr>
        <w:t>Учет Доходов и Расходо</w:t>
      </w:r>
      <w:r w:rsidR="00AF47C6">
        <w:rPr>
          <w:sz w:val="22"/>
          <w:szCs w:val="22"/>
        </w:rPr>
        <w:t xml:space="preserve">в по внебюджетной деятельности </w:t>
      </w:r>
      <w:r>
        <w:rPr>
          <w:sz w:val="22"/>
          <w:szCs w:val="22"/>
        </w:rPr>
        <w:t>ведется по КФО 2 «Приносящая доход деятельность».</w:t>
      </w:r>
    </w:p>
    <w:p w:rsidR="00392165" w:rsidRPr="00392165" w:rsidRDefault="00392165" w:rsidP="00392165">
      <w:pPr>
        <w:pStyle w:val="a6"/>
        <w:jc w:val="both"/>
        <w:rPr>
          <w:sz w:val="22"/>
          <w:szCs w:val="22"/>
        </w:rPr>
      </w:pPr>
      <w:r w:rsidRPr="00392165">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rsidR="00392165" w:rsidRDefault="00392165" w:rsidP="00392165">
      <w:pPr>
        <w:pStyle w:val="a6"/>
        <w:jc w:val="both"/>
        <w:rPr>
          <w:sz w:val="22"/>
          <w:szCs w:val="22"/>
        </w:rPr>
      </w:pPr>
      <w:r w:rsidRPr="00392165">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rsidR="003349BB" w:rsidRDefault="003349BB" w:rsidP="003349BB">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rsidR="003349BB" w:rsidRDefault="003349BB" w:rsidP="003349BB">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w:t>
      </w:r>
      <w:r w:rsidR="00DB6212">
        <w:rPr>
          <w:sz w:val="22"/>
          <w:szCs w:val="22"/>
        </w:rPr>
        <w:t>) в соответствии с Инструкцией по бухгалтерскому учету.</w:t>
      </w:r>
    </w:p>
    <w:p w:rsidR="00DB6212" w:rsidRDefault="00DB6212" w:rsidP="003349BB">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rsidR="00DB6212" w:rsidRDefault="00DB6212" w:rsidP="003349BB">
      <w:pPr>
        <w:pStyle w:val="a6"/>
        <w:jc w:val="both"/>
        <w:rPr>
          <w:sz w:val="22"/>
          <w:szCs w:val="22"/>
        </w:rPr>
      </w:pPr>
      <w:r>
        <w:rPr>
          <w:sz w:val="22"/>
          <w:szCs w:val="22"/>
        </w:rPr>
        <w:t xml:space="preserve">4-деятельность, </w:t>
      </w:r>
      <w:proofErr w:type="gramStart"/>
      <w:r>
        <w:rPr>
          <w:sz w:val="22"/>
          <w:szCs w:val="22"/>
        </w:rPr>
        <w:t>осуществляемая</w:t>
      </w:r>
      <w:proofErr w:type="gramEnd"/>
      <w:r>
        <w:rPr>
          <w:sz w:val="22"/>
          <w:szCs w:val="22"/>
        </w:rPr>
        <w:t xml:space="preserve"> за счет субсидий на выполнение государственного задания;</w:t>
      </w:r>
    </w:p>
    <w:p w:rsidR="00DB6212" w:rsidRDefault="00DB6212" w:rsidP="003349BB">
      <w:pPr>
        <w:pStyle w:val="a6"/>
        <w:jc w:val="both"/>
        <w:rPr>
          <w:sz w:val="22"/>
          <w:szCs w:val="22"/>
        </w:rPr>
      </w:pPr>
      <w:r>
        <w:rPr>
          <w:sz w:val="22"/>
          <w:szCs w:val="22"/>
        </w:rPr>
        <w:t>5- деятельность, осуществляемая за счет субсидий на иные цели;</w:t>
      </w:r>
    </w:p>
    <w:p w:rsidR="00DB6212" w:rsidRDefault="00DB6212" w:rsidP="003349BB">
      <w:pPr>
        <w:pStyle w:val="a6"/>
        <w:jc w:val="both"/>
        <w:rPr>
          <w:sz w:val="22"/>
          <w:szCs w:val="22"/>
        </w:rPr>
      </w:pPr>
      <w:r>
        <w:rPr>
          <w:sz w:val="22"/>
          <w:szCs w:val="22"/>
        </w:rPr>
        <w:t>6- субсидии на цели осуществления капитальных вложений.</w:t>
      </w:r>
    </w:p>
    <w:p w:rsidR="00DB6212" w:rsidRDefault="00DB6212" w:rsidP="003349BB">
      <w:pPr>
        <w:pStyle w:val="a6"/>
        <w:jc w:val="both"/>
        <w:rPr>
          <w:sz w:val="22"/>
          <w:szCs w:val="22"/>
        </w:rPr>
      </w:pPr>
      <w:r>
        <w:rPr>
          <w:sz w:val="22"/>
          <w:szCs w:val="22"/>
        </w:rPr>
        <w:t xml:space="preserve">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w:t>
      </w:r>
      <w:r>
        <w:rPr>
          <w:sz w:val="22"/>
          <w:szCs w:val="22"/>
        </w:rPr>
        <w:lastRenderedPageBreak/>
        <w:t>организаций (</w:t>
      </w:r>
      <w:proofErr w:type="spellStart"/>
      <w:r>
        <w:rPr>
          <w:sz w:val="22"/>
          <w:szCs w:val="22"/>
        </w:rPr>
        <w:t>пп</w:t>
      </w:r>
      <w:proofErr w:type="spellEnd"/>
      <w:r>
        <w:rPr>
          <w:sz w:val="22"/>
          <w:szCs w:val="22"/>
        </w:rPr>
        <w:t>. 14 1 ст. 251 НК РФ). При этом ведется раздельный учет доходов (расходов), полученных (произведенных) в рамках целевого финансирования.</w:t>
      </w:r>
    </w:p>
    <w:p w:rsidR="00B012B9" w:rsidRDefault="00B012B9" w:rsidP="003349BB">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rsidR="00133E29" w:rsidRPr="00495D25" w:rsidRDefault="00133E29" w:rsidP="00495D25">
      <w:pPr>
        <w:pStyle w:val="a6"/>
        <w:jc w:val="both"/>
        <w:rPr>
          <w:b/>
          <w:sz w:val="22"/>
          <w:szCs w:val="22"/>
        </w:rPr>
      </w:pPr>
      <w:r w:rsidRPr="00495D25">
        <w:rPr>
          <w:sz w:val="22"/>
          <w:szCs w:val="22"/>
        </w:rPr>
        <w:t>Для ведения налогового учета учреждением используются</w:t>
      </w:r>
      <w:r w:rsidR="00495D25">
        <w:rPr>
          <w:b/>
          <w:sz w:val="22"/>
          <w:szCs w:val="22"/>
        </w:rPr>
        <w:t xml:space="preserve"> </w:t>
      </w:r>
      <w:r w:rsidRPr="00BE4013">
        <w:rPr>
          <w:sz w:val="22"/>
          <w:szCs w:val="22"/>
        </w:rPr>
        <w:t xml:space="preserve">регистры </w:t>
      </w:r>
      <w:r w:rsidR="00B012B9">
        <w:rPr>
          <w:sz w:val="22"/>
          <w:szCs w:val="22"/>
        </w:rPr>
        <w:t>бухгалтерского учета с разделением по счетам бухгалтерского учета.</w:t>
      </w:r>
    </w:p>
    <w:p w:rsidR="00133E29" w:rsidRDefault="00133E29" w:rsidP="00495D25">
      <w:pPr>
        <w:pStyle w:val="a6"/>
        <w:jc w:val="both"/>
        <w:rPr>
          <w:sz w:val="22"/>
          <w:szCs w:val="22"/>
        </w:rPr>
      </w:pPr>
      <w:r w:rsidRPr="00BE4013">
        <w:rPr>
          <w:sz w:val="22"/>
          <w:szCs w:val="22"/>
        </w:rPr>
        <w:t>Учреждением</w:t>
      </w:r>
      <w:r w:rsidRPr="00BE4013">
        <w:rPr>
          <w:spacing w:val="-3"/>
          <w:sz w:val="22"/>
          <w:szCs w:val="22"/>
        </w:rPr>
        <w:t xml:space="preserve"> формируются налоговые регистры</w:t>
      </w:r>
      <w:r w:rsidR="00495D25">
        <w:rPr>
          <w:spacing w:val="-3"/>
          <w:sz w:val="22"/>
          <w:szCs w:val="22"/>
        </w:rPr>
        <w:t xml:space="preserve"> </w:t>
      </w:r>
      <w:r w:rsidR="00C302EC">
        <w:rPr>
          <w:sz w:val="22"/>
          <w:szCs w:val="22"/>
        </w:rPr>
        <w:t>ежеквартально.</w:t>
      </w:r>
    </w:p>
    <w:p w:rsidR="00257053" w:rsidRPr="00257053" w:rsidRDefault="00257053" w:rsidP="00257053">
      <w:pPr>
        <w:pStyle w:val="a6"/>
        <w:jc w:val="both"/>
        <w:rPr>
          <w:sz w:val="22"/>
          <w:szCs w:val="22"/>
        </w:rPr>
      </w:pPr>
      <w:r w:rsidRPr="00257053">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rsidR="00257053" w:rsidRPr="00257053" w:rsidRDefault="00257053" w:rsidP="00257053">
      <w:pPr>
        <w:pStyle w:val="a6"/>
        <w:jc w:val="both"/>
        <w:rPr>
          <w:sz w:val="22"/>
          <w:szCs w:val="22"/>
        </w:rPr>
      </w:pPr>
      <w:r w:rsidRPr="00257053">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rsidR="00257053" w:rsidRDefault="00257053" w:rsidP="00257053">
      <w:pPr>
        <w:pStyle w:val="a6"/>
        <w:jc w:val="both"/>
        <w:rPr>
          <w:sz w:val="22"/>
          <w:szCs w:val="22"/>
        </w:rPr>
      </w:pPr>
      <w:r w:rsidRPr="00257053">
        <w:rPr>
          <w:sz w:val="22"/>
          <w:szCs w:val="22"/>
        </w:rPr>
        <w:t>Налоговым регистром внереализационных расходов является оборотная ведомость по дебету счета 2 40110200, за исключением безвозмездно полученных средств.</w:t>
      </w:r>
    </w:p>
    <w:p w:rsidR="00133E29" w:rsidRDefault="00133E29" w:rsidP="00495D25">
      <w:pPr>
        <w:pStyle w:val="a6"/>
        <w:jc w:val="both"/>
        <w:rPr>
          <w:spacing w:val="-4"/>
          <w:sz w:val="22"/>
          <w:szCs w:val="22"/>
        </w:rPr>
      </w:pPr>
      <w:r w:rsidRPr="00BE4013">
        <w:rPr>
          <w:sz w:val="22"/>
          <w:szCs w:val="22"/>
        </w:rPr>
        <w:t xml:space="preserve">Учреждением используется следующий </w:t>
      </w:r>
      <w:r w:rsidRPr="00BE4013">
        <w:rPr>
          <w:bCs/>
          <w:sz w:val="22"/>
          <w:szCs w:val="22"/>
        </w:rPr>
        <w:t>способ представления налоговой отчетности в налоговые органы</w:t>
      </w:r>
      <w:r w:rsidR="00495D25">
        <w:rPr>
          <w:bCs/>
          <w:sz w:val="22"/>
          <w:szCs w:val="22"/>
        </w:rPr>
        <w:t xml:space="preserve"> </w:t>
      </w:r>
      <w:proofErr w:type="gramStart"/>
      <w:r w:rsidR="00476627">
        <w:rPr>
          <w:bCs/>
          <w:sz w:val="22"/>
          <w:szCs w:val="22"/>
        </w:rPr>
        <w:t>–</w:t>
      </w:r>
      <w:r w:rsidRPr="00BE4013">
        <w:rPr>
          <w:sz w:val="22"/>
          <w:szCs w:val="22"/>
        </w:rPr>
        <w:t>п</w:t>
      </w:r>
      <w:proofErr w:type="gramEnd"/>
      <w:r w:rsidRPr="00BE4013">
        <w:rPr>
          <w:sz w:val="22"/>
          <w:szCs w:val="22"/>
        </w:rPr>
        <w:t>о телекоммуникационным каналам связи</w:t>
      </w:r>
      <w:r w:rsidRPr="00BE4013">
        <w:rPr>
          <w:spacing w:val="-4"/>
          <w:sz w:val="22"/>
          <w:szCs w:val="22"/>
        </w:rPr>
        <w:t>.</w:t>
      </w:r>
    </w:p>
    <w:p w:rsidR="006613D1" w:rsidRPr="00953338" w:rsidRDefault="006613D1" w:rsidP="006613D1">
      <w:pPr>
        <w:pStyle w:val="a6"/>
        <w:numPr>
          <w:ilvl w:val="0"/>
          <w:numId w:val="32"/>
        </w:numPr>
        <w:jc w:val="both"/>
        <w:rPr>
          <w:b/>
          <w:spacing w:val="-4"/>
          <w:sz w:val="22"/>
          <w:szCs w:val="22"/>
        </w:rPr>
      </w:pPr>
      <w:r w:rsidRPr="00953338">
        <w:rPr>
          <w:b/>
          <w:spacing w:val="-4"/>
          <w:sz w:val="22"/>
          <w:szCs w:val="22"/>
        </w:rPr>
        <w:t>Резервы предстоящих расходов</w:t>
      </w:r>
    </w:p>
    <w:p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w:t>
      </w:r>
      <w:proofErr w:type="gramStart"/>
      <w:r w:rsidRPr="00953338">
        <w:rPr>
          <w:rFonts w:ascii="Times New Roman" w:hAnsi="Times New Roman" w:cs="Times New Roman"/>
        </w:rPr>
        <w:t>в следствие</w:t>
      </w:r>
      <w:proofErr w:type="gramEnd"/>
      <w:r w:rsidRPr="00953338">
        <w:rPr>
          <w:rFonts w:ascii="Times New Roman" w:hAnsi="Times New Roman" w:cs="Times New Roman"/>
        </w:rPr>
        <w:t xml:space="preserve">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w:t>
      </w:r>
      <w:proofErr w:type="spellStart"/>
      <w:r w:rsidRPr="00953338">
        <w:rPr>
          <w:rFonts w:ascii="Times New Roman" w:hAnsi="Times New Roman" w:cs="Times New Roman"/>
        </w:rPr>
        <w:t>пп</w:t>
      </w:r>
      <w:proofErr w:type="spellEnd"/>
      <w:r w:rsidRPr="00953338">
        <w:rPr>
          <w:rFonts w:ascii="Times New Roman" w:hAnsi="Times New Roman" w:cs="Times New Roman"/>
        </w:rPr>
        <w:t xml:space="preserve"> 1С Зарплата и кадры редакция 3.0: </w:t>
      </w:r>
      <w:proofErr w:type="gramStart"/>
      <w:r w:rsidRPr="00953338">
        <w:rPr>
          <w:rFonts w:ascii="Times New Roman" w:hAnsi="Times New Roman" w:cs="Times New Roman"/>
        </w:rPr>
        <w:t>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roofErr w:type="gramEnd"/>
    </w:p>
    <w:p w:rsidR="007C3B12"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rsidR="007C3B12" w:rsidRDefault="007C3B12" w:rsidP="00133E29">
      <w:pPr>
        <w:rPr>
          <w:rFonts w:ascii="Times New Roman" w:hAnsi="Times New Roman" w:cs="Times New Roman"/>
        </w:rPr>
      </w:pPr>
    </w:p>
    <w:p w:rsidR="00906862" w:rsidRDefault="00906862" w:rsidP="00906862">
      <w:pPr>
        <w:pStyle w:val="a3"/>
        <w:numPr>
          <w:ilvl w:val="0"/>
          <w:numId w:val="32"/>
        </w:numPr>
        <w:rPr>
          <w:rFonts w:ascii="Times New Roman" w:hAnsi="Times New Roman" w:cs="Times New Roman"/>
          <w:b/>
        </w:rPr>
      </w:pPr>
      <w:r w:rsidRPr="00906862">
        <w:rPr>
          <w:rFonts w:ascii="Times New Roman" w:hAnsi="Times New Roman" w:cs="Times New Roman"/>
          <w:b/>
        </w:rPr>
        <w:t>Финансовый результат</w:t>
      </w:r>
    </w:p>
    <w:p w:rsidR="00906862" w:rsidRPr="00906862" w:rsidRDefault="00906862" w:rsidP="00D516AC">
      <w:pPr>
        <w:shd w:val="clear" w:color="auto" w:fill="FFFFFF"/>
        <w:spacing w:after="0" w:line="240" w:lineRule="auto"/>
        <w:ind w:firstLine="360"/>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доходами текущего финансового года с одновременным уменьшением предстоящих</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доходов равномерно (ежемесячно) на протяжении срока пользования объектом учета</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аренды.</w:t>
      </w:r>
    </w:p>
    <w:p w:rsidR="00906862" w:rsidRPr="00906862" w:rsidRDefault="00906862" w:rsidP="00D516AC">
      <w:pPr>
        <w:shd w:val="clear" w:color="auto" w:fill="FFFFFF"/>
        <w:spacing w:after="0" w:line="240" w:lineRule="auto"/>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Основание: пункт 25 СГС «Аренда», подпункт «а» пункта 55 СГС «Доходы».</w:t>
      </w:r>
    </w:p>
    <w:p w:rsidR="00D516AC" w:rsidRPr="00D516AC" w:rsidRDefault="00D516AC" w:rsidP="005C4007">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gramStart"/>
      <w:r w:rsidRPr="00D516AC">
        <w:rPr>
          <w:rFonts w:ascii="Times New Roman" w:eastAsia="Times New Roman" w:hAnsi="Times New Roman" w:cs="Times New Roman"/>
          <w:color w:val="000000"/>
          <w:lang w:eastAsia="ru-RU"/>
        </w:rPr>
        <w:t>В составе расходов будущих периодов на счете КБК 1.401.50.000 «Расходы будущих</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периодов» отражаются расходы:</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страхованию имущества, гражданской ответственности;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приобретению неисключительного права пользования нематериальными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активами в течение нескольких отчетных периодов;</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 xml:space="preserve">Расходы будущих периодов списываются на финансовый результат </w:t>
      </w:r>
      <w:r w:rsidRPr="00D516AC">
        <w:rPr>
          <w:rFonts w:ascii="Times New Roman" w:eastAsia="Times New Roman" w:hAnsi="Times New Roman" w:cs="Times New Roman"/>
          <w:color w:val="000000"/>
          <w:lang w:eastAsia="ru-RU"/>
        </w:rPr>
        <w:lastRenderedPageBreak/>
        <w:t>текущего</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финансового года равномерно, по 1/12 за месяц в течение периода, к которому они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относятся.</w:t>
      </w:r>
      <w:proofErr w:type="gramEnd"/>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договорам страхования, а также договорам неисключительного права пользования</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 к которому относятся расходы, равен сроку действия договора. Основание: пункты 302, 302.1 Инструкции к Единому плану счетов № 157н.</w:t>
      </w:r>
    </w:p>
    <w:p w:rsidR="00D516AC" w:rsidRDefault="00D516AC" w:rsidP="005C4007">
      <w:pPr>
        <w:jc w:val="both"/>
        <w:rPr>
          <w:rFonts w:ascii="Times New Roman" w:hAnsi="Times New Roman" w:cs="Times New Roman"/>
          <w:b/>
        </w:rPr>
      </w:pPr>
    </w:p>
    <w:p w:rsidR="009A3EA2" w:rsidRPr="0035464F" w:rsidRDefault="009A3EA2" w:rsidP="0035464F">
      <w:pPr>
        <w:jc w:val="both"/>
        <w:rPr>
          <w:rFonts w:ascii="Times New Roman" w:hAnsi="Times New Roman" w:cs="Times New Roman"/>
          <w:b/>
        </w:rPr>
      </w:pPr>
    </w:p>
    <w:p w:rsidR="009A3EA2" w:rsidRPr="009A3EA2" w:rsidRDefault="009A3EA2" w:rsidP="009A3EA2">
      <w:pPr>
        <w:pStyle w:val="a3"/>
        <w:jc w:val="both"/>
        <w:rPr>
          <w:rFonts w:ascii="Times New Roman" w:hAnsi="Times New Roman" w:cs="Times New Roman"/>
          <w:b/>
        </w:rPr>
        <w:sectPr w:rsidR="009A3EA2" w:rsidRPr="009A3EA2" w:rsidSect="00BE1B76">
          <w:footerReference w:type="default" r:id="rId11"/>
          <w:pgSz w:w="11909" w:h="16834"/>
          <w:pgMar w:top="1134" w:right="1134" w:bottom="567" w:left="1134" w:header="720" w:footer="720" w:gutter="0"/>
          <w:cols w:space="60"/>
          <w:noEndnote/>
          <w:titlePg/>
          <w:docGrid w:linePitch="326"/>
        </w:sectPr>
      </w:pPr>
    </w:p>
    <w:p w:rsidR="00561793" w:rsidRPr="00AE3603" w:rsidRDefault="00561793" w:rsidP="00561793">
      <w:pPr>
        <w:autoSpaceDE w:val="0"/>
        <w:autoSpaceDN w:val="0"/>
        <w:adjustRightInd w:val="0"/>
        <w:jc w:val="right"/>
        <w:outlineLvl w:val="0"/>
        <w:rPr>
          <w:rFonts w:ascii="Times New Roman" w:hAnsi="Times New Roman"/>
          <w:b/>
        </w:rPr>
      </w:pPr>
      <w:r w:rsidRPr="00AE3603">
        <w:rPr>
          <w:rFonts w:ascii="Times New Roman" w:hAnsi="Times New Roman"/>
          <w:b/>
        </w:rPr>
        <w:lastRenderedPageBreak/>
        <w:t>Приложение N 1</w:t>
      </w:r>
    </w:p>
    <w:p w:rsidR="00561793" w:rsidRPr="00E24914" w:rsidRDefault="00561793" w:rsidP="00561793">
      <w:pPr>
        <w:autoSpaceDE w:val="0"/>
        <w:autoSpaceDN w:val="0"/>
        <w:adjustRightInd w:val="0"/>
        <w:jc w:val="right"/>
        <w:outlineLvl w:val="0"/>
        <w:rPr>
          <w:rFonts w:ascii="Times New Roman" w:hAnsi="Times New Roman"/>
        </w:rPr>
      </w:pPr>
      <w:r w:rsidRPr="00AE3603">
        <w:rPr>
          <w:rFonts w:ascii="Times New Roman" w:hAnsi="Times New Roman"/>
          <w:b/>
        </w:rPr>
        <w:t xml:space="preserve">к  </w:t>
      </w:r>
      <w:r w:rsidR="00AE3603" w:rsidRPr="00AE3603">
        <w:rPr>
          <w:rFonts w:ascii="Times New Roman" w:hAnsi="Times New Roman"/>
          <w:b/>
        </w:rPr>
        <w:t xml:space="preserve"> Учетной политике</w:t>
      </w:r>
    </w:p>
    <w:p w:rsidR="00561793" w:rsidRDefault="00561793" w:rsidP="00561793">
      <w:pPr>
        <w:autoSpaceDE w:val="0"/>
        <w:autoSpaceDN w:val="0"/>
        <w:adjustRightInd w:val="0"/>
        <w:ind w:firstLine="540"/>
        <w:jc w:val="both"/>
        <w:rPr>
          <w:rFonts w:ascii="Times New Roman" w:hAnsi="Times New Roman"/>
          <w:sz w:val="20"/>
          <w:szCs w:val="20"/>
        </w:rPr>
      </w:pPr>
    </w:p>
    <w:p w:rsidR="00561793" w:rsidRPr="00F50EBB" w:rsidRDefault="00561793" w:rsidP="00561793">
      <w:pPr>
        <w:autoSpaceDE w:val="0"/>
        <w:autoSpaceDN w:val="0"/>
        <w:adjustRightInd w:val="0"/>
        <w:jc w:val="center"/>
        <w:rPr>
          <w:rFonts w:ascii="Times New Roman" w:hAnsi="Times New Roman" w:cs="Times New Roman"/>
          <w:b/>
          <w:bCs/>
          <w:sz w:val="16"/>
          <w:szCs w:val="16"/>
        </w:rPr>
      </w:pPr>
      <w:r w:rsidRPr="00F50EBB">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000" w:firstRow="0" w:lastRow="0" w:firstColumn="0" w:lastColumn="0" w:noHBand="0" w:noVBand="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561793" w:rsidRPr="00F50EBB" w:rsidTr="00F50EBB">
        <w:trPr>
          <w:trHeight w:val="149"/>
        </w:trPr>
        <w:tc>
          <w:tcPr>
            <w:tcW w:w="6237" w:type="dxa"/>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счета, код</w:t>
            </w: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487C0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вида </w:t>
            </w:r>
            <w:r w:rsidR="00476627" w:rsidRPr="00F50EBB">
              <w:rPr>
                <w:rFonts w:ascii="Times New Roman" w:hAnsi="Times New Roman" w:cs="Times New Roman"/>
                <w:sz w:val="16"/>
                <w:szCs w:val="16"/>
              </w:rPr>
              <w:pgNum/>
            </w:r>
            <w:r w:rsidR="00487C0B" w:rsidRPr="00F50EBB">
              <w:rPr>
                <w:rFonts w:ascii="Times New Roman" w:hAnsi="Times New Roman" w:cs="Times New Roman"/>
                <w:sz w:val="16"/>
                <w:szCs w:val="16"/>
              </w:rPr>
              <w:t>финансового</w:t>
            </w:r>
            <w:r w:rsidRPr="00F50EBB">
              <w:rPr>
                <w:rFonts w:ascii="Times New Roman" w:hAnsi="Times New Roman" w:cs="Times New Roman"/>
                <w:sz w:val="16"/>
                <w:szCs w:val="16"/>
              </w:rPr>
              <w:t xml:space="preserve"> </w:t>
            </w:r>
            <w:r w:rsidR="00487C0B" w:rsidRPr="00F50EBB">
              <w:rPr>
                <w:rFonts w:ascii="Times New Roman" w:hAnsi="Times New Roman" w:cs="Times New Roman"/>
                <w:sz w:val="16"/>
                <w:szCs w:val="16"/>
              </w:rPr>
              <w:t>о</w:t>
            </w:r>
            <w:r w:rsidRPr="00F50EBB">
              <w:rPr>
                <w:rFonts w:ascii="Times New Roman" w:hAnsi="Times New Roman" w:cs="Times New Roman"/>
                <w:sz w:val="16"/>
                <w:szCs w:val="16"/>
              </w:rPr>
              <w:t>беспечения</w:t>
            </w:r>
          </w:p>
        </w:tc>
        <w:tc>
          <w:tcPr>
            <w:tcW w:w="3597" w:type="dxa"/>
            <w:gridSpan w:val="10"/>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по КОСГУ</w:t>
            </w: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90" w:type="dxa"/>
            <w:gridSpan w:val="3"/>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вида</w:t>
            </w:r>
          </w:p>
        </w:tc>
        <w:tc>
          <w:tcPr>
            <w:tcW w:w="1701" w:type="dxa"/>
            <w:gridSpan w:val="5"/>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разряда счета</w:t>
            </w:r>
          </w:p>
        </w:tc>
      </w:tr>
      <w:tr w:rsidR="00561793" w:rsidRPr="00F50EBB" w:rsidTr="00F50EBB">
        <w:trPr>
          <w:trHeight w:val="505"/>
        </w:trPr>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1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17</w:t>
            </w:r>
          </w:p>
        </w:tc>
        <w:tc>
          <w:tcPr>
            <w:tcW w:w="990" w:type="dxa"/>
            <w:gridSpan w:val="3"/>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19</w:t>
            </w:r>
          </w:p>
        </w:tc>
        <w:tc>
          <w:tcPr>
            <w:tcW w:w="495" w:type="dxa"/>
            <w:gridSpan w:val="2"/>
            <w:tcBorders>
              <w:top w:val="single" w:sz="4" w:space="0" w:color="auto"/>
              <w:bottom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20</w:t>
            </w:r>
          </w:p>
        </w:tc>
        <w:tc>
          <w:tcPr>
            <w:tcW w:w="495" w:type="dxa"/>
            <w:gridSpan w:val="2"/>
            <w:tcBorders>
              <w:top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vertAlign w:val="superscript"/>
              </w:rPr>
            </w:pPr>
            <w:r w:rsidRPr="00F50EBB">
              <w:rPr>
                <w:rFonts w:ascii="Times New Roman" w:hAnsi="Times New Roman" w:cs="Times New Roman"/>
                <w:sz w:val="16"/>
                <w:szCs w:val="16"/>
              </w:rPr>
              <w:t>26</w:t>
            </w:r>
            <w:r w:rsidRPr="00F50EBB">
              <w:rPr>
                <w:rFonts w:ascii="Times New Roman" w:hAnsi="Times New Roman" w:cs="Times New Roman"/>
                <w:sz w:val="16"/>
                <w:szCs w:val="16"/>
                <w:vertAlign w:val="superscript"/>
              </w:rPr>
              <w:t>*</w:t>
            </w:r>
          </w:p>
        </w:tc>
      </w:tr>
      <w:tr w:rsidR="00561793" w:rsidRPr="00F50EBB" w:rsidTr="00F50EBB">
        <w:trPr>
          <w:trHeight w:val="120"/>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r>
      <w:tr w:rsidR="00561793" w:rsidRPr="00F50EBB" w:rsidTr="00F50EBB">
        <w:tc>
          <w:tcPr>
            <w:tcW w:w="15876" w:type="dxa"/>
            <w:gridSpan w:val="20"/>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1"/>
              <w:rPr>
                <w:rFonts w:ascii="Times New Roman" w:hAnsi="Times New Roman" w:cs="Times New Roman"/>
                <w:sz w:val="16"/>
                <w:szCs w:val="16"/>
              </w:rPr>
            </w:pPr>
            <w:r w:rsidRPr="00F50EBB">
              <w:rPr>
                <w:rFonts w:ascii="Times New Roman" w:hAnsi="Times New Roman" w:cs="Times New Roman"/>
                <w:sz w:val="16"/>
                <w:szCs w:val="16"/>
              </w:rPr>
              <w:t>БАЛАНСОВЫЕ СЧЕТА</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jc w:val="center"/>
              <w:outlineLvl w:val="2"/>
              <w:rPr>
                <w:rFonts w:ascii="Times New Roman" w:hAnsi="Times New Roman" w:cs="Times New Roman"/>
                <w:sz w:val="16"/>
                <w:szCs w:val="16"/>
              </w:rPr>
            </w:pPr>
            <w:r w:rsidRPr="00F50EBB">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w:t>
            </w:r>
            <w:r w:rsidRPr="00F50EBB">
              <w:rPr>
                <w:rFonts w:ascii="Times New Roman" w:hAnsi="Times New Roman" w:cs="Times New Roman"/>
                <w:sz w:val="16"/>
                <w:szCs w:val="16"/>
              </w:rPr>
              <w:lastRenderedPageBreak/>
              <w:t>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Инвестиционная недвижимость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Машины и оборудование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Увеличение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Инвентарь производственный и хозяйственный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Непроизведенные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Земля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за счет </w:t>
            </w:r>
            <w:proofErr w:type="gramStart"/>
            <w:r w:rsidRPr="00F50EBB">
              <w:rPr>
                <w:rFonts w:ascii="Times New Roman" w:hAnsi="Times New Roman" w:cs="Times New Roman"/>
                <w:sz w:val="16"/>
                <w:szCs w:val="16"/>
              </w:rPr>
              <w:t>амортизации стоимости прочих основных средств иного движимого имущества учреждения</w:t>
            </w:r>
            <w:proofErr w:type="gramEnd"/>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392"/>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87C0B" w:rsidRPr="00F50EBB" w:rsidTr="002F4CE3">
        <w:tc>
          <w:tcPr>
            <w:tcW w:w="6237" w:type="dxa"/>
            <w:tcBorders>
              <w:top w:val="single" w:sz="4" w:space="0" w:color="auto"/>
              <w:left w:val="single" w:sz="4" w:space="0" w:color="auto"/>
              <w:bottom w:val="single" w:sz="4" w:space="0" w:color="auto"/>
              <w:right w:val="single" w:sz="4" w:space="0" w:color="auto"/>
            </w:tcBorders>
          </w:tcPr>
          <w:p w:rsidR="00487C0B" w:rsidRPr="00F50EBB" w:rsidRDefault="00487C0B"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rsidTr="002F4CE3">
        <w:tc>
          <w:tcPr>
            <w:tcW w:w="6237" w:type="dxa"/>
            <w:tcBorders>
              <w:top w:val="single" w:sz="4" w:space="0" w:color="auto"/>
              <w:left w:val="single" w:sz="4" w:space="0" w:color="auto"/>
              <w:bottom w:val="single" w:sz="4" w:space="0" w:color="auto"/>
              <w:right w:val="single" w:sz="4" w:space="0" w:color="auto"/>
            </w:tcBorders>
          </w:tcPr>
          <w:p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rsidTr="002F4CE3">
        <w:tc>
          <w:tcPr>
            <w:tcW w:w="6237" w:type="dxa"/>
            <w:tcBorders>
              <w:top w:val="single" w:sz="4" w:space="0" w:color="auto"/>
              <w:left w:val="single" w:sz="4" w:space="0" w:color="auto"/>
              <w:bottom w:val="single" w:sz="4" w:space="0" w:color="auto"/>
              <w:right w:val="single" w:sz="4" w:space="0" w:color="auto"/>
            </w:tcBorders>
          </w:tcPr>
          <w:p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9D05A0" w:rsidRPr="00F50EBB" w:rsidRDefault="006B2A65"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rsidTr="002F4CE3">
        <w:tc>
          <w:tcPr>
            <w:tcW w:w="6237" w:type="dxa"/>
            <w:tcBorders>
              <w:top w:val="single" w:sz="4" w:space="0" w:color="auto"/>
              <w:left w:val="single" w:sz="4" w:space="0" w:color="auto"/>
              <w:bottom w:val="single" w:sz="4" w:space="0" w:color="auto"/>
              <w:right w:val="single" w:sz="4" w:space="0" w:color="auto"/>
            </w:tcBorders>
          </w:tcPr>
          <w:p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rsidTr="002F4CE3">
        <w:tc>
          <w:tcPr>
            <w:tcW w:w="6237" w:type="dxa"/>
            <w:tcBorders>
              <w:top w:val="single" w:sz="4" w:space="0" w:color="auto"/>
              <w:left w:val="single" w:sz="4" w:space="0" w:color="auto"/>
              <w:bottom w:val="single" w:sz="4" w:space="0" w:color="auto"/>
              <w:right w:val="single" w:sz="4" w:space="0" w:color="auto"/>
            </w:tcBorders>
          </w:tcPr>
          <w:p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Медикаменты и перевязочные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Продукты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Горюче-смазочные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Строительные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54561C"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0E09A0"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Мягкий инвентарь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Готовая продукция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Наценка на 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Изменение за счет наценки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непроизведенные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6F1CAF" w:rsidRPr="00F50EBB" w:rsidTr="002F4CE3">
        <w:tc>
          <w:tcPr>
            <w:tcW w:w="6237" w:type="dxa"/>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E80FAE" w:rsidRPr="00F50EBB" w:rsidTr="002F4CE3">
        <w:tc>
          <w:tcPr>
            <w:tcW w:w="6237" w:type="dxa"/>
            <w:tcBorders>
              <w:top w:val="single" w:sz="4" w:space="0" w:color="auto"/>
              <w:left w:val="single" w:sz="4" w:space="0" w:color="auto"/>
              <w:right w:val="single" w:sz="4" w:space="0" w:color="auto"/>
            </w:tcBorders>
          </w:tcPr>
          <w:p w:rsidR="00E80FAE" w:rsidRPr="00F50EBB" w:rsidRDefault="00E80FAE"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затраты в себестоимости готовой продукции, работ, услуг </w:t>
            </w:r>
            <w:hyperlink w:anchor="Par12774" w:history="1">
              <w:r w:rsidRPr="00F50EBB">
                <w:rPr>
                  <w:rFonts w:ascii="Times New Roman" w:hAnsi="Times New Roman" w:cs="Times New Roman"/>
                  <w:color w:val="0000FF"/>
                  <w:sz w:val="16"/>
                  <w:szCs w:val="16"/>
                </w:rPr>
                <w:t>&lt;1&gt;</w:t>
              </w:r>
            </w:hyperlink>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нефинансовыми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lastRenderedPageBreak/>
              <w:t>Право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 xml:space="preserve">N </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программным обеспечением и базами данных</w:t>
            </w:r>
          </w:p>
        </w:tc>
        <w:tc>
          <w:tcPr>
            <w:tcW w:w="3402"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77DB8" w:rsidRPr="00F50EBB" w:rsidTr="002F4CE3">
        <w:tc>
          <w:tcPr>
            <w:tcW w:w="6237" w:type="dxa"/>
            <w:tcBorders>
              <w:top w:val="single" w:sz="4" w:space="0" w:color="auto"/>
              <w:left w:val="single" w:sz="4" w:space="0" w:color="auto"/>
              <w:right w:val="single" w:sz="4" w:space="0" w:color="auto"/>
            </w:tcBorders>
          </w:tcPr>
          <w:p w:rsidR="00777DB8" w:rsidRPr="00F50EBB" w:rsidRDefault="00777DB8"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825"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Поступления сре</w:t>
            </w:r>
            <w:proofErr w:type="gramStart"/>
            <w:r w:rsidRPr="00F50EBB">
              <w:rPr>
                <w:rFonts w:ascii="Times New Roman" w:hAnsi="Times New Roman" w:cs="Times New Roman"/>
                <w:sz w:val="16"/>
                <w:szCs w:val="16"/>
              </w:rPr>
              <w:t>дств в к</w:t>
            </w:r>
            <w:proofErr w:type="gramEnd"/>
            <w:r w:rsidRPr="00F50EBB">
              <w:rPr>
                <w:rFonts w:ascii="Times New Roman" w:hAnsi="Times New Roman" w:cs="Times New Roman"/>
                <w:sz w:val="16"/>
                <w:szCs w:val="16"/>
              </w:rPr>
              <w:t>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D36A6" w:rsidRPr="00F50EBB" w:rsidTr="002F4CE3">
        <w:tc>
          <w:tcPr>
            <w:tcW w:w="6237" w:type="dxa"/>
            <w:tcBorders>
              <w:top w:val="single" w:sz="4" w:space="0" w:color="auto"/>
              <w:left w:val="single" w:sz="4" w:space="0" w:color="auto"/>
              <w:right w:val="single" w:sz="4" w:space="0" w:color="auto"/>
            </w:tcBorders>
          </w:tcPr>
          <w:p w:rsidR="005D36A6" w:rsidRPr="00F50EBB" w:rsidRDefault="005D36A6"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lastRenderedPageBreak/>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r w:rsidR="004950F1" w:rsidRPr="00F50EBB">
              <w:rPr>
                <w:rFonts w:ascii="Times New Roman" w:hAnsi="Times New Roman" w:cs="Times New Roman"/>
                <w:sz w:val="16"/>
                <w:szCs w:val="16"/>
              </w:rPr>
              <w:t xml:space="preserve">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A94D9E" w:rsidRPr="00F50EBB" w:rsidTr="002F4CE3">
        <w:tc>
          <w:tcPr>
            <w:tcW w:w="6237" w:type="dxa"/>
            <w:tcBorders>
              <w:top w:val="single" w:sz="4" w:space="0" w:color="auto"/>
              <w:left w:val="single" w:sz="4" w:space="0" w:color="auto"/>
              <w:right w:val="single" w:sz="4" w:space="0" w:color="auto"/>
            </w:tcBorders>
          </w:tcPr>
          <w:p w:rsidR="00A94D9E" w:rsidRPr="00F50EBB" w:rsidRDefault="00A94D9E"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6</w:t>
            </w:r>
          </w:p>
        </w:tc>
        <w:tc>
          <w:tcPr>
            <w:tcW w:w="1122"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4950F1" w:rsidRPr="00F50EBB" w:rsidTr="002F4CE3">
        <w:tc>
          <w:tcPr>
            <w:tcW w:w="6237" w:type="dxa"/>
            <w:tcBorders>
              <w:top w:val="single" w:sz="4" w:space="0" w:color="auto"/>
              <w:left w:val="single" w:sz="4" w:space="0" w:color="auto"/>
              <w:right w:val="single" w:sz="4" w:space="0" w:color="auto"/>
            </w:tcBorders>
          </w:tcPr>
          <w:p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4950F1" w:rsidRPr="00F50EBB" w:rsidTr="002F4CE3">
        <w:tc>
          <w:tcPr>
            <w:tcW w:w="6237" w:type="dxa"/>
            <w:tcBorders>
              <w:top w:val="single" w:sz="4" w:space="0" w:color="auto"/>
              <w:left w:val="single" w:sz="4" w:space="0" w:color="auto"/>
              <w:right w:val="single" w:sz="4" w:space="0" w:color="auto"/>
            </w:tcBorders>
          </w:tcPr>
          <w:p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EB35FB"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расчетам по </w:t>
            </w:r>
            <w:proofErr w:type="spellStart"/>
            <w:proofErr w:type="gramStart"/>
            <w:r w:rsidR="00EB35FB" w:rsidRPr="00F50EBB">
              <w:rPr>
                <w:rFonts w:ascii="Times New Roman" w:hAnsi="Times New Roman" w:cs="Times New Roman"/>
                <w:color w:val="000000"/>
                <w:sz w:val="16"/>
                <w:szCs w:val="16"/>
                <w:shd w:val="clear" w:color="auto" w:fill="FFFFFF"/>
              </w:rPr>
              <w:t>по</w:t>
            </w:r>
            <w:proofErr w:type="spellEnd"/>
            <w:proofErr w:type="gram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 расчетам по </w:t>
            </w:r>
            <w:proofErr w:type="spellStart"/>
            <w:proofErr w:type="gramStart"/>
            <w:r w:rsidR="00EB35FB" w:rsidRPr="00F50EBB">
              <w:rPr>
                <w:rFonts w:ascii="Times New Roman" w:hAnsi="Times New Roman" w:cs="Times New Roman"/>
                <w:color w:val="000000"/>
                <w:sz w:val="16"/>
                <w:szCs w:val="16"/>
                <w:shd w:val="clear" w:color="auto" w:fill="FFFFFF"/>
              </w:rPr>
              <w:t>по</w:t>
            </w:r>
            <w:proofErr w:type="spellEnd"/>
            <w:proofErr w:type="gram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rPr>
          <w:trHeight w:val="468"/>
        </w:trPr>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подотчетных лиц по оплате транспортных </w:t>
            </w:r>
            <w:r w:rsidRPr="00F50EBB">
              <w:rPr>
                <w:rFonts w:ascii="Times New Roman" w:hAnsi="Times New Roman" w:cs="Times New Roman"/>
                <w:sz w:val="16"/>
                <w:szCs w:val="16"/>
              </w:rPr>
              <w:lastRenderedPageBreak/>
              <w:t>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ущербу и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доходам от возмещения ущерба имуществу </w:t>
            </w:r>
            <w:r w:rsidRPr="00F50EBB">
              <w:rPr>
                <w:rFonts w:ascii="Times New Roman" w:hAnsi="Times New Roman" w:cs="Times New Roman"/>
                <w:sz w:val="16"/>
                <w:szCs w:val="16"/>
              </w:rPr>
              <w:lastRenderedPageBreak/>
              <w:t>(за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sidRPr="00F50EBB">
              <w:rPr>
                <w:rFonts w:ascii="Times New Roman" w:hAnsi="Times New Roman" w:cs="Times New Roman"/>
                <w:sz w:val="16"/>
                <w:szCs w:val="16"/>
              </w:rPr>
              <w:t>Федеральный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Федеральный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Федеральный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sidRPr="00F50EBB">
              <w:rPr>
                <w:rFonts w:ascii="Times New Roman" w:hAnsi="Times New Roman" w:cs="Times New Roman"/>
                <w:sz w:val="16"/>
                <w:szCs w:val="16"/>
              </w:rPr>
              <w:t>территориальный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территориальный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территориальный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704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доходы будущих периодов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bookmarkStart w:id="5" w:name="Par12470"/>
            <w:bookmarkEnd w:id="5"/>
            <w:r w:rsidRPr="00F50EBB">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Обязательства на первый год, следующий за </w:t>
            </w:r>
            <w:proofErr w:type="gramStart"/>
            <w:r w:rsidRPr="00F50EBB">
              <w:rPr>
                <w:rFonts w:ascii="Times New Roman" w:hAnsi="Times New Roman" w:cs="Times New Roman"/>
                <w:sz w:val="16"/>
                <w:szCs w:val="16"/>
              </w:rPr>
              <w:t>текущим</w:t>
            </w:r>
            <w:proofErr w:type="gramEnd"/>
            <w:r w:rsidRPr="00F50EBB">
              <w:rPr>
                <w:rFonts w:ascii="Times New Roman" w:hAnsi="Times New Roman" w:cs="Times New Roman"/>
                <w:sz w:val="16"/>
                <w:szCs w:val="16"/>
              </w:rPr>
              <w:t xml:space="preserve">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Обязательства на второй год, следующий за </w:t>
            </w:r>
            <w:proofErr w:type="gramStart"/>
            <w:r w:rsidRPr="00F50EBB">
              <w:rPr>
                <w:rFonts w:ascii="Times New Roman" w:hAnsi="Times New Roman" w:cs="Times New Roman"/>
                <w:sz w:val="16"/>
                <w:szCs w:val="16"/>
              </w:rPr>
              <w:t>текущим</w:t>
            </w:r>
            <w:proofErr w:type="gramEnd"/>
            <w:r w:rsidRPr="00F50EBB">
              <w:rPr>
                <w:rFonts w:ascii="Times New Roman" w:hAnsi="Times New Roman" w:cs="Times New Roman"/>
                <w:sz w:val="16"/>
                <w:szCs w:val="16"/>
              </w:rPr>
              <w:t xml:space="preserve">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Обязательства на второй год, следующий за </w:t>
            </w:r>
            <w:proofErr w:type="gramStart"/>
            <w:r w:rsidRPr="00F50EBB">
              <w:rPr>
                <w:rFonts w:ascii="Times New Roman" w:hAnsi="Times New Roman" w:cs="Times New Roman"/>
                <w:sz w:val="16"/>
                <w:szCs w:val="16"/>
              </w:rPr>
              <w:t>очередным</w:t>
            </w:r>
            <w:proofErr w:type="gramEnd"/>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184"/>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rPr>
                <w:rFonts w:ascii="Times New Roman" w:hAnsi="Times New Roman" w:cs="Times New Roman"/>
                <w:sz w:val="16"/>
                <w:szCs w:val="16"/>
              </w:rPr>
            </w:pPr>
            <w:r w:rsidRPr="00F50EBB">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321"/>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bl>
    <w:p w:rsidR="00561793" w:rsidRPr="00F50EBB" w:rsidRDefault="00561793" w:rsidP="00561793">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rsidR="0084242C" w:rsidRPr="00F50EBB" w:rsidRDefault="00B75CFC" w:rsidP="005216D8">
      <w:pPr>
        <w:pStyle w:val="a3"/>
        <w:numPr>
          <w:ilvl w:val="0"/>
          <w:numId w:val="6"/>
        </w:numPr>
        <w:autoSpaceDE w:val="0"/>
        <w:autoSpaceDN w:val="0"/>
        <w:adjustRightInd w:val="0"/>
        <w:ind w:left="0"/>
        <w:jc w:val="both"/>
        <w:rPr>
          <w:rFonts w:ascii="Times New Roman" w:hAnsi="Times New Roman" w:cs="Times New Roman"/>
          <w:b/>
          <w:sz w:val="16"/>
          <w:szCs w:val="16"/>
        </w:rPr>
      </w:pPr>
      <w:proofErr w:type="gramStart"/>
      <w:r w:rsidRPr="00F50EBB">
        <w:rPr>
          <w:rFonts w:ascii="Times New Roman" w:hAnsi="Times New Roman" w:cs="Times New Roman"/>
          <w:b/>
          <w:sz w:val="16"/>
          <w:szCs w:val="16"/>
        </w:rPr>
        <w:t xml:space="preserve">* </w:t>
      </w:r>
      <w:r w:rsidR="0084242C" w:rsidRPr="00F50EBB">
        <w:rPr>
          <w:rFonts w:ascii="Times New Roman" w:hAnsi="Times New Roman" w:cs="Times New Roman"/>
          <w:b/>
          <w:sz w:val="16"/>
          <w:szCs w:val="16"/>
        </w:rPr>
        <w:t>Детализированы подстатьями КОСГУ в зависимости от контрагентов,, при расчетах с которыми такая задолженность образуется (п. 13.6, 14.6, 15.3, 16.3 Порядка №209н).</w:t>
      </w:r>
      <w:proofErr w:type="gramEnd"/>
    </w:p>
    <w:p w:rsidR="009A2EB9" w:rsidRPr="00F50EBB" w:rsidRDefault="009A2EB9" w:rsidP="00561793">
      <w:pPr>
        <w:autoSpaceDE w:val="0"/>
        <w:autoSpaceDN w:val="0"/>
        <w:adjustRightInd w:val="0"/>
        <w:jc w:val="center"/>
        <w:outlineLvl w:val="1"/>
        <w:rPr>
          <w:rFonts w:ascii="Times New Roman" w:hAnsi="Times New Roman" w:cs="Times New Roman"/>
          <w:sz w:val="16"/>
          <w:szCs w:val="16"/>
        </w:rPr>
        <w:sectPr w:rsidR="009A2EB9" w:rsidRPr="00F50EBB" w:rsidSect="009A2EB9">
          <w:pgSz w:w="16834" w:h="11909" w:orient="landscape"/>
          <w:pgMar w:top="1134" w:right="1134" w:bottom="1134" w:left="567" w:header="720" w:footer="720" w:gutter="0"/>
          <w:cols w:space="60"/>
          <w:noEndnote/>
          <w:titlePg/>
          <w:docGrid w:linePitch="326"/>
        </w:sectPr>
      </w:pPr>
    </w:p>
    <w:p w:rsidR="00561793" w:rsidRDefault="00561793" w:rsidP="00C302EC">
      <w:pPr>
        <w:autoSpaceDE w:val="0"/>
        <w:autoSpaceDN w:val="0"/>
        <w:adjustRightInd w:val="0"/>
        <w:outlineLvl w:val="1"/>
        <w:rPr>
          <w:rFonts w:ascii="Times New Roman" w:hAnsi="Times New Roman"/>
          <w:sz w:val="20"/>
          <w:szCs w:val="20"/>
        </w:rPr>
      </w:pPr>
    </w:p>
    <w:p w:rsidR="00C302EC" w:rsidRPr="007C33B3" w:rsidRDefault="00C302EC" w:rsidP="005741C8">
      <w:pPr>
        <w:autoSpaceDE w:val="0"/>
        <w:autoSpaceDN w:val="0"/>
        <w:adjustRightInd w:val="0"/>
        <w:jc w:val="center"/>
        <w:outlineLvl w:val="1"/>
        <w:rPr>
          <w:rFonts w:ascii="Times New Roman" w:hAnsi="Times New Roman"/>
          <w:b/>
          <w:sz w:val="20"/>
          <w:szCs w:val="20"/>
        </w:rPr>
      </w:pPr>
      <w:r w:rsidRPr="007C33B3">
        <w:rPr>
          <w:rFonts w:ascii="Times New Roman" w:hAnsi="Times New Roman"/>
          <w:b/>
          <w:sz w:val="20"/>
          <w:szCs w:val="20"/>
        </w:rPr>
        <w:t>ЗАБАЛАНСОВЫЕ СЧЕТА</w:t>
      </w:r>
    </w:p>
    <w:tbl>
      <w:tblPr>
        <w:tblpPr w:leftFromText="180" w:rightFromText="180" w:vertAnchor="text" w:tblpX="488" w:tblpY="1"/>
        <w:tblOverlap w:val="never"/>
        <w:tblW w:w="9258" w:type="dxa"/>
        <w:tblLayout w:type="fixed"/>
        <w:tblCellMar>
          <w:top w:w="102" w:type="dxa"/>
          <w:left w:w="62" w:type="dxa"/>
          <w:bottom w:w="102" w:type="dxa"/>
          <w:right w:w="62" w:type="dxa"/>
        </w:tblCellMar>
        <w:tblLook w:val="0000" w:firstRow="0" w:lastRow="0" w:firstColumn="0" w:lastColumn="0" w:noHBand="0" w:noVBand="0"/>
      </w:tblPr>
      <w:tblGrid>
        <w:gridCol w:w="7938"/>
        <w:gridCol w:w="1320"/>
      </w:tblGrid>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Номер счета</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01</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02</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03</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04</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05</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06</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07</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Запасные части к транспортным средствам, выданные взамен </w:t>
            </w:r>
            <w:proofErr w:type="gramStart"/>
            <w:r w:rsidRPr="000B0955">
              <w:rPr>
                <w:rFonts w:ascii="Times New Roman" w:hAnsi="Times New Roman"/>
                <w:sz w:val="20"/>
                <w:szCs w:val="20"/>
              </w:rPr>
              <w:t>изношенных</w:t>
            </w:r>
            <w:proofErr w:type="gramEnd"/>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09</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10</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17</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18</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20</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21</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22</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23</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24</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25</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26</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27</w:t>
            </w:r>
          </w:p>
        </w:tc>
      </w:tr>
    </w:tbl>
    <w:p w:rsidR="004465B5" w:rsidRPr="00C302EC" w:rsidRDefault="004465B5" w:rsidP="004465B5">
      <w:pPr>
        <w:pStyle w:val="2"/>
        <w:jc w:val="right"/>
        <w:rPr>
          <w:rFonts w:ascii="Times New Roman" w:hAnsi="Times New Roman" w:cs="Times New Roman"/>
          <w:bCs w:val="0"/>
          <w:i w:val="0"/>
          <w:sz w:val="22"/>
          <w:szCs w:val="22"/>
        </w:rPr>
      </w:pPr>
      <w:r w:rsidRPr="002A6E03">
        <w:lastRenderedPageBreak/>
        <w:t xml:space="preserve">                                                                     </w:t>
      </w:r>
      <w:r w:rsidR="00380386">
        <w:t xml:space="preserve">                       </w:t>
      </w:r>
      <w:r w:rsidR="00C302EC">
        <w:t xml:space="preserve">    </w:t>
      </w:r>
      <w:r w:rsidRPr="002A6E03">
        <w:t xml:space="preserve">  </w:t>
      </w:r>
      <w:r w:rsidR="00C302EC" w:rsidRPr="00C302EC">
        <w:rPr>
          <w:rFonts w:ascii="Times New Roman" w:hAnsi="Times New Roman" w:cs="Times New Roman"/>
          <w:bCs w:val="0"/>
          <w:i w:val="0"/>
          <w:sz w:val="22"/>
          <w:szCs w:val="22"/>
        </w:rPr>
        <w:t xml:space="preserve">Приложение № </w:t>
      </w:r>
      <w:r w:rsidR="00475697">
        <w:rPr>
          <w:rFonts w:ascii="Times New Roman" w:hAnsi="Times New Roman" w:cs="Times New Roman"/>
          <w:bCs w:val="0"/>
          <w:i w:val="0"/>
          <w:sz w:val="22"/>
          <w:szCs w:val="22"/>
        </w:rPr>
        <w:t>2</w:t>
      </w:r>
    </w:p>
    <w:p w:rsidR="008A45A9" w:rsidRPr="008A45A9" w:rsidRDefault="008A45A9" w:rsidP="008A45A9">
      <w:pPr>
        <w:pStyle w:val="a6"/>
        <w:spacing w:after="0"/>
        <w:ind w:firstLine="709"/>
        <w:jc w:val="center"/>
      </w:pPr>
      <w:r w:rsidRPr="008A45A9">
        <w:t xml:space="preserve">формы электронных первичных документов и формы электронных регистров бухгалтерского учета </w:t>
      </w:r>
      <w:r>
        <w:t>и</w:t>
      </w:r>
    </w:p>
    <w:p w:rsidR="004465B5" w:rsidRPr="008A45A9" w:rsidRDefault="008A45A9" w:rsidP="008A45A9">
      <w:pPr>
        <w:ind w:left="480"/>
        <w:jc w:val="center"/>
        <w:rPr>
          <w:rFonts w:ascii="Times New Roman" w:hAnsi="Times New Roman" w:cs="Times New Roman"/>
          <w:bCs/>
          <w:sz w:val="24"/>
          <w:szCs w:val="24"/>
        </w:rPr>
      </w:pPr>
      <w:r>
        <w:rPr>
          <w:rFonts w:ascii="Times New Roman" w:hAnsi="Times New Roman" w:cs="Times New Roman"/>
          <w:sz w:val="24"/>
          <w:szCs w:val="24"/>
        </w:rPr>
        <w:t xml:space="preserve">ответственные </w:t>
      </w:r>
      <w:r w:rsidRPr="008A45A9">
        <w:rPr>
          <w:rFonts w:ascii="Times New Roman" w:hAnsi="Times New Roman" w:cs="Times New Roman"/>
          <w:sz w:val="24"/>
          <w:szCs w:val="24"/>
        </w:rPr>
        <w:t>за формирование и подписания электронных документов</w:t>
      </w:r>
    </w:p>
    <w:tbl>
      <w:tblPr>
        <w:tblpPr w:leftFromText="180" w:rightFromText="180" w:vertAnchor="text" w:horzAnchor="page" w:tblpX="1027" w:tblpY="30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722"/>
        <w:gridCol w:w="2409"/>
        <w:gridCol w:w="1985"/>
        <w:gridCol w:w="1701"/>
        <w:gridCol w:w="1134"/>
      </w:tblGrid>
      <w:tr w:rsidR="008A45A9" w:rsidRPr="0090381E" w:rsidTr="007D33B4">
        <w:trPr>
          <w:trHeight w:val="693"/>
        </w:trPr>
        <w:tc>
          <w:tcPr>
            <w:tcW w:w="534" w:type="dxa"/>
          </w:tcPr>
          <w:p w:rsidR="008A45A9" w:rsidRPr="00186ABC" w:rsidRDefault="008A45A9" w:rsidP="007D33B4">
            <w:pPr>
              <w:pStyle w:val="a6"/>
              <w:spacing w:after="0"/>
              <w:jc w:val="both"/>
              <w:rPr>
                <w:sz w:val="22"/>
                <w:szCs w:val="22"/>
              </w:rPr>
            </w:pPr>
            <w:r w:rsidRPr="00186ABC">
              <w:rPr>
                <w:sz w:val="22"/>
                <w:szCs w:val="22"/>
              </w:rPr>
              <w:t>№</w:t>
            </w:r>
          </w:p>
        </w:tc>
        <w:tc>
          <w:tcPr>
            <w:tcW w:w="2722" w:type="dxa"/>
          </w:tcPr>
          <w:p w:rsidR="008A45A9" w:rsidRPr="00186ABC" w:rsidRDefault="008A45A9" w:rsidP="007D33B4">
            <w:pPr>
              <w:pStyle w:val="a6"/>
              <w:spacing w:after="0"/>
              <w:jc w:val="center"/>
              <w:rPr>
                <w:sz w:val="22"/>
                <w:szCs w:val="22"/>
              </w:rPr>
            </w:pPr>
            <w:r w:rsidRPr="00186ABC">
              <w:rPr>
                <w:sz w:val="22"/>
                <w:szCs w:val="22"/>
              </w:rPr>
              <w:t>код формы и регистра</w:t>
            </w:r>
          </w:p>
        </w:tc>
        <w:tc>
          <w:tcPr>
            <w:tcW w:w="2409"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формирование</w:t>
            </w:r>
          </w:p>
          <w:p w:rsidR="008A45A9" w:rsidRPr="00186ABC" w:rsidRDefault="008A45A9" w:rsidP="007D33B4">
            <w:pPr>
              <w:pStyle w:val="a6"/>
              <w:spacing w:after="0"/>
              <w:jc w:val="center"/>
              <w:rPr>
                <w:sz w:val="22"/>
                <w:szCs w:val="22"/>
              </w:rPr>
            </w:pPr>
          </w:p>
        </w:tc>
        <w:tc>
          <w:tcPr>
            <w:tcW w:w="1985"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подписание</w:t>
            </w:r>
          </w:p>
        </w:tc>
        <w:tc>
          <w:tcPr>
            <w:tcW w:w="1701"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утверждение</w:t>
            </w:r>
          </w:p>
        </w:tc>
        <w:tc>
          <w:tcPr>
            <w:tcW w:w="1134" w:type="dxa"/>
          </w:tcPr>
          <w:p w:rsidR="008A45A9" w:rsidRPr="00186ABC" w:rsidRDefault="008A45A9" w:rsidP="007D33B4">
            <w:pPr>
              <w:pStyle w:val="a6"/>
              <w:spacing w:after="0"/>
              <w:jc w:val="center"/>
              <w:rPr>
                <w:sz w:val="22"/>
                <w:szCs w:val="22"/>
              </w:rPr>
            </w:pPr>
            <w:r w:rsidRPr="00186ABC">
              <w:rPr>
                <w:sz w:val="22"/>
                <w:szCs w:val="22"/>
              </w:rPr>
              <w:t>вид</w:t>
            </w:r>
          </w:p>
          <w:p w:rsidR="008A45A9" w:rsidRPr="00186ABC" w:rsidRDefault="008A45A9" w:rsidP="007D33B4">
            <w:pPr>
              <w:pStyle w:val="a6"/>
              <w:spacing w:after="0"/>
              <w:jc w:val="center"/>
              <w:rPr>
                <w:sz w:val="22"/>
                <w:szCs w:val="22"/>
              </w:rPr>
            </w:pPr>
            <w:r w:rsidRPr="00186ABC">
              <w:rPr>
                <w:sz w:val="22"/>
                <w:szCs w:val="22"/>
              </w:rPr>
              <w:t>электронной</w:t>
            </w:r>
          </w:p>
          <w:p w:rsidR="008A45A9" w:rsidRPr="00186ABC" w:rsidRDefault="008A45A9" w:rsidP="007D33B4">
            <w:pPr>
              <w:pStyle w:val="a6"/>
              <w:spacing w:after="0"/>
              <w:jc w:val="center"/>
              <w:rPr>
                <w:sz w:val="22"/>
                <w:szCs w:val="22"/>
              </w:rPr>
            </w:pPr>
            <w:r w:rsidRPr="00186ABC">
              <w:rPr>
                <w:sz w:val="22"/>
                <w:szCs w:val="22"/>
              </w:rPr>
              <w:t>подписи</w:t>
            </w:r>
          </w:p>
        </w:tc>
      </w:tr>
      <w:tr w:rsidR="008A45A9" w:rsidRPr="00A135CF" w:rsidTr="007D33B4">
        <w:tc>
          <w:tcPr>
            <w:tcW w:w="534" w:type="dxa"/>
          </w:tcPr>
          <w:p w:rsidR="008A45A9" w:rsidRPr="00A135CF" w:rsidRDefault="008A45A9" w:rsidP="007D33B4">
            <w:pPr>
              <w:pStyle w:val="a6"/>
              <w:jc w:val="both"/>
            </w:pPr>
            <w:r w:rsidRPr="00A135CF">
              <w:t>1</w:t>
            </w:r>
            <w:r>
              <w:t>.</w:t>
            </w:r>
          </w:p>
        </w:tc>
        <w:tc>
          <w:tcPr>
            <w:tcW w:w="2722" w:type="dxa"/>
          </w:tcPr>
          <w:p w:rsidR="008A45A9" w:rsidRPr="00A135CF" w:rsidRDefault="008A45A9" w:rsidP="007D33B4">
            <w:pPr>
              <w:pStyle w:val="a6"/>
              <w:spacing w:after="0"/>
            </w:pPr>
            <w:r w:rsidRPr="00A135CF">
              <w:t>ф.0510434</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приема-передачи объектов, полученных в личное пользование</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pPr>
            <w:r>
              <w:t>отдела учета материальных ценностей</w:t>
            </w:r>
          </w:p>
          <w:p w:rsidR="0056083E" w:rsidRDefault="0056083E" w:rsidP="0056083E">
            <w:pPr>
              <w:pStyle w:val="a6"/>
              <w:spacing w:after="0"/>
            </w:pPr>
            <w:r>
              <w:t>н</w:t>
            </w:r>
            <w:r w:rsidRPr="00A135CF">
              <w:t>ач</w:t>
            </w:r>
            <w:r>
              <w:t xml:space="preserve">альник </w:t>
            </w:r>
            <w:r w:rsidRPr="00A135CF">
              <w:t>отдела учета материал</w:t>
            </w:r>
            <w:r>
              <w:t>ьных ценностей</w:t>
            </w:r>
          </w:p>
          <w:p w:rsidR="0056083E" w:rsidRPr="00A135CF" w:rsidRDefault="0056083E" w:rsidP="007D33B4">
            <w:pPr>
              <w:pStyle w:val="a6"/>
              <w:spacing w:after="0"/>
            </w:pPr>
          </w:p>
        </w:tc>
        <w:tc>
          <w:tcPr>
            <w:tcW w:w="1985" w:type="dxa"/>
          </w:tcPr>
          <w:p w:rsidR="008A45A9" w:rsidRPr="00A135CF" w:rsidRDefault="008A45A9" w:rsidP="007D33B4">
            <w:pPr>
              <w:pStyle w:val="a6"/>
              <w:jc w:val="both"/>
            </w:pPr>
            <w:r>
              <w:t>р</w:t>
            </w:r>
            <w:r w:rsidRPr="00A135CF">
              <w:t>аботники учреждений, получившие имущество</w:t>
            </w:r>
          </w:p>
          <w:p w:rsidR="008A45A9" w:rsidRPr="00A135CF" w:rsidRDefault="008A45A9" w:rsidP="007D33B4">
            <w:pPr>
              <w:pStyle w:val="a6"/>
              <w:jc w:val="both"/>
            </w:pPr>
            <w:r>
              <w:t>р</w:t>
            </w:r>
            <w:r w:rsidRPr="00A135CF">
              <w:t>аботник (завхоз), выдавший имущество</w:t>
            </w: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2</w:t>
            </w:r>
            <w:r>
              <w:t>.</w:t>
            </w:r>
          </w:p>
        </w:tc>
        <w:tc>
          <w:tcPr>
            <w:tcW w:w="2722" w:type="dxa"/>
          </w:tcPr>
          <w:p w:rsidR="008A45A9" w:rsidRPr="00A135CF" w:rsidRDefault="008A45A9" w:rsidP="007D33B4">
            <w:pPr>
              <w:pStyle w:val="a6"/>
              <w:spacing w:after="0"/>
              <w:rPr>
                <w:color w:val="22272F"/>
                <w:shd w:val="clear" w:color="auto" w:fill="FFFFFF"/>
              </w:rPr>
            </w:pPr>
            <w:r w:rsidRPr="00A135CF">
              <w:t>ф.0510435</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об утилизации (уничтожении) материальных ценностей</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pPr>
            <w:r>
              <w:t>отдела учета материальных ценностей</w:t>
            </w:r>
            <w:r w:rsidRPr="001C5005">
              <w:rPr>
                <w:highlight w:val="yellow"/>
              </w:rPr>
              <w:t xml:space="preserve"> </w:t>
            </w:r>
          </w:p>
          <w:p w:rsidR="008A45A9" w:rsidRDefault="008A45A9" w:rsidP="007D33B4">
            <w:pPr>
              <w:pStyle w:val="a6"/>
              <w:spacing w:after="0"/>
            </w:pP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spacing w:after="0"/>
            </w:pPr>
          </w:p>
        </w:tc>
        <w:tc>
          <w:tcPr>
            <w:tcW w:w="1985" w:type="dxa"/>
          </w:tcPr>
          <w:p w:rsidR="008A45A9" w:rsidRPr="00A135CF" w:rsidRDefault="008A45A9" w:rsidP="007D33B4">
            <w:pPr>
              <w:pStyle w:val="a6"/>
              <w:jc w:val="both"/>
            </w:pPr>
            <w:r>
              <w:t>п</w:t>
            </w:r>
            <w:r w:rsidRPr="00A135CF">
              <w:t>редседатель комиссии</w:t>
            </w:r>
          </w:p>
          <w:p w:rsidR="008A45A9" w:rsidRDefault="008A45A9" w:rsidP="007D33B4">
            <w:pPr>
              <w:pStyle w:val="a6"/>
              <w:jc w:val="both"/>
            </w:pPr>
          </w:p>
          <w:p w:rsidR="008A45A9" w:rsidRDefault="008A45A9" w:rsidP="007D33B4">
            <w:pPr>
              <w:pStyle w:val="a6"/>
              <w:jc w:val="both"/>
            </w:pPr>
            <w:r>
              <w:t>ч</w:t>
            </w:r>
            <w:r w:rsidRPr="00A135CF">
              <w:t>лены комиссии</w:t>
            </w:r>
          </w:p>
          <w:p w:rsidR="008A45A9" w:rsidRPr="00A135CF" w:rsidRDefault="008A45A9" w:rsidP="007D33B4">
            <w:pPr>
              <w:pStyle w:val="a6"/>
              <w:jc w:val="both"/>
            </w:pP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3</w:t>
            </w:r>
            <w:r>
              <w:t>.</w:t>
            </w:r>
          </w:p>
        </w:tc>
        <w:tc>
          <w:tcPr>
            <w:tcW w:w="2722" w:type="dxa"/>
          </w:tcPr>
          <w:p w:rsidR="008A45A9" w:rsidRPr="00A135CF" w:rsidRDefault="008A45A9" w:rsidP="007D33B4">
            <w:pPr>
              <w:pStyle w:val="a6"/>
              <w:spacing w:after="0"/>
              <w:rPr>
                <w:color w:val="22272F"/>
                <w:shd w:val="clear" w:color="auto" w:fill="FFFFFF"/>
              </w:rPr>
            </w:pPr>
            <w:r w:rsidRPr="00A135CF">
              <w:t>ф.0510436</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 признании безнадежной к взысканию задолженности по доходам</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jc w:val="both"/>
            </w:pPr>
            <w:r w:rsidRPr="00A135CF">
              <w:t>отдела расчет</w:t>
            </w:r>
            <w:r>
              <w:t>а по</w:t>
            </w:r>
            <w:r w:rsidRPr="00A135CF">
              <w:t xml:space="preserve">  род</w:t>
            </w:r>
            <w:r>
              <w:t xml:space="preserve">ительской </w:t>
            </w:r>
            <w:r w:rsidR="0056083E">
              <w:t>плате</w:t>
            </w:r>
            <w:r w:rsidRPr="00A135CF">
              <w:t xml:space="preserve"> </w:t>
            </w:r>
          </w:p>
          <w:p w:rsidR="008A45A9" w:rsidRDefault="008A45A9" w:rsidP="007D33B4">
            <w:pPr>
              <w:pStyle w:val="a6"/>
              <w:spacing w:after="0"/>
              <w:jc w:val="both"/>
            </w:pPr>
          </w:p>
          <w:p w:rsidR="008A45A9" w:rsidRPr="00A135CF" w:rsidRDefault="008A45A9" w:rsidP="0056083E">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rPr>
          <w:trHeight w:val="3099"/>
        </w:trPr>
        <w:tc>
          <w:tcPr>
            <w:tcW w:w="534" w:type="dxa"/>
          </w:tcPr>
          <w:p w:rsidR="008A45A9" w:rsidRPr="00A135CF" w:rsidRDefault="008A45A9" w:rsidP="007D33B4">
            <w:pPr>
              <w:pStyle w:val="a6"/>
              <w:jc w:val="both"/>
            </w:pPr>
            <w:r w:rsidRPr="00A135CF">
              <w:t>4</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ф.0510437</w:t>
            </w:r>
          </w:p>
          <w:p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списании задолженности, невостребованной кредиторами, со счета</w:t>
            </w:r>
          </w:p>
        </w:tc>
        <w:tc>
          <w:tcPr>
            <w:tcW w:w="2409" w:type="dxa"/>
          </w:tcPr>
          <w:p w:rsidR="008A45A9" w:rsidRPr="00A135CF" w:rsidRDefault="008A45A9" w:rsidP="007D33B4">
            <w:pPr>
              <w:pStyle w:val="a6"/>
              <w:spacing w:after="0"/>
              <w:jc w:val="both"/>
            </w:pPr>
            <w:r>
              <w:t>н</w:t>
            </w:r>
            <w:r w:rsidRPr="00A135CF">
              <w:t>ач</w:t>
            </w:r>
            <w:r>
              <w:t xml:space="preserve">альник </w:t>
            </w:r>
            <w:r w:rsidRPr="00A135CF">
              <w:t xml:space="preserve">  отдела по </w:t>
            </w:r>
            <w:r>
              <w:t xml:space="preserve">учету расчетов </w:t>
            </w:r>
            <w:r w:rsidRPr="00A135CF">
              <w:t xml:space="preserve"> с поставщиками</w:t>
            </w:r>
            <w:r>
              <w:t xml:space="preserve"> и подрядчиками и исполнению бюджета</w:t>
            </w:r>
          </w:p>
          <w:p w:rsidR="008A45A9" w:rsidRDefault="008A45A9" w:rsidP="007D33B4">
            <w:pPr>
              <w:pStyle w:val="a6"/>
              <w:jc w:val="both"/>
            </w:pPr>
          </w:p>
          <w:p w:rsidR="008A45A9" w:rsidRDefault="008A45A9" w:rsidP="007D33B4">
            <w:pPr>
              <w:pStyle w:val="a6"/>
              <w:spacing w:after="0"/>
              <w:jc w:val="both"/>
            </w:pPr>
            <w:r>
              <w:t xml:space="preserve">начальник </w:t>
            </w:r>
            <w:r w:rsidRPr="00A135CF">
              <w:t>отдела  расчет</w:t>
            </w:r>
            <w:r>
              <w:t>а по</w:t>
            </w:r>
            <w:r w:rsidRPr="00A135CF">
              <w:t xml:space="preserve"> питани</w:t>
            </w:r>
            <w:r>
              <w:t xml:space="preserve">ю </w:t>
            </w:r>
            <w:r w:rsidRPr="00A135CF">
              <w:t>и род</w:t>
            </w:r>
            <w:r>
              <w:t xml:space="preserve">ительской </w:t>
            </w:r>
            <w:r w:rsidRPr="00A135CF">
              <w:t xml:space="preserve">платы </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5</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ф.0510439</w:t>
            </w:r>
          </w:p>
          <w:p w:rsidR="008A45A9" w:rsidRPr="00A135CF" w:rsidRDefault="008A45A9" w:rsidP="007D33B4">
            <w:pPr>
              <w:pStyle w:val="a6"/>
              <w:jc w:val="both"/>
              <w:rPr>
                <w:color w:val="22272F"/>
                <w:highlight w:val="yellow"/>
                <w:shd w:val="clear" w:color="auto" w:fill="FFFFFF"/>
              </w:rPr>
            </w:pPr>
            <w:r>
              <w:rPr>
                <w:color w:val="22272F"/>
                <w:shd w:val="clear" w:color="auto" w:fill="FFFFFF"/>
              </w:rPr>
              <w:t>р</w:t>
            </w:r>
            <w:r w:rsidRPr="00A135CF">
              <w:rPr>
                <w:color w:val="22272F"/>
                <w:shd w:val="clear" w:color="auto" w:fill="FFFFFF"/>
              </w:rPr>
              <w:t>ешение о проведении инвентаризации</w:t>
            </w:r>
          </w:p>
        </w:tc>
        <w:tc>
          <w:tcPr>
            <w:tcW w:w="2409" w:type="dxa"/>
          </w:tcPr>
          <w:p w:rsidR="0056083E" w:rsidRPr="00A135CF" w:rsidRDefault="0056083E" w:rsidP="0056083E">
            <w:pPr>
              <w:pStyle w:val="a6"/>
              <w:jc w:val="both"/>
            </w:pPr>
            <w:r>
              <w:t>о</w:t>
            </w:r>
            <w:r w:rsidRPr="00A135CF">
              <w:t>тдел учета материал</w:t>
            </w:r>
            <w:r>
              <w:t>ьных ценностей</w:t>
            </w:r>
          </w:p>
          <w:p w:rsidR="001E28FD" w:rsidRDefault="0056083E" w:rsidP="0056083E">
            <w:pPr>
              <w:pStyle w:val="a6"/>
              <w:spacing w:after="0"/>
              <w:jc w:val="both"/>
            </w:pPr>
            <w:r>
              <w:t>о</w:t>
            </w:r>
            <w:r w:rsidRPr="00A135CF">
              <w:t>тдел  расчет</w:t>
            </w:r>
            <w:r>
              <w:t>а по</w:t>
            </w:r>
            <w:r w:rsidRPr="00A135CF">
              <w:t xml:space="preserve"> питани</w:t>
            </w:r>
            <w:r>
              <w:t xml:space="preserve">ю </w:t>
            </w:r>
            <w:r w:rsidRPr="00A135CF">
              <w:t xml:space="preserve">и </w:t>
            </w:r>
            <w:r w:rsidRPr="00A135CF">
              <w:lastRenderedPageBreak/>
              <w:t>род</w:t>
            </w:r>
            <w:r>
              <w:t xml:space="preserve">ительской </w:t>
            </w:r>
            <w:r w:rsidRPr="00A135CF">
              <w:t>платы</w:t>
            </w:r>
          </w:p>
          <w:p w:rsidR="0056083E" w:rsidRDefault="001E28FD" w:rsidP="0056083E">
            <w:pPr>
              <w:pStyle w:val="a6"/>
              <w:spacing w:after="0"/>
              <w:jc w:val="both"/>
            </w:pPr>
            <w:r>
              <w:t xml:space="preserve"> главный бухгалтер</w:t>
            </w:r>
            <w:r w:rsidR="0056083E" w:rsidRPr="00A135CF">
              <w:t xml:space="preserve"> </w:t>
            </w:r>
          </w:p>
          <w:p w:rsidR="008A45A9" w:rsidRPr="00A135CF" w:rsidRDefault="008A45A9" w:rsidP="007D33B4">
            <w:pPr>
              <w:pStyle w:val="a6"/>
              <w:jc w:val="both"/>
            </w:pPr>
          </w:p>
        </w:tc>
        <w:tc>
          <w:tcPr>
            <w:tcW w:w="1985" w:type="dxa"/>
          </w:tcPr>
          <w:p w:rsidR="008A45A9" w:rsidRPr="00A135CF" w:rsidRDefault="008A45A9" w:rsidP="007D33B4">
            <w:pPr>
              <w:pStyle w:val="a6"/>
              <w:jc w:val="both"/>
            </w:pPr>
            <w:r>
              <w:lastRenderedPageBreak/>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2F3D08">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6</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 0510445</w:t>
            </w:r>
          </w:p>
          <w:p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признании (восстановлении) сомнительной задолженности по доходам</w:t>
            </w:r>
          </w:p>
        </w:tc>
        <w:tc>
          <w:tcPr>
            <w:tcW w:w="2409" w:type="dxa"/>
          </w:tcPr>
          <w:p w:rsidR="008A45A9" w:rsidRPr="00A135CF" w:rsidRDefault="008A45A9" w:rsidP="007D33B4">
            <w:pPr>
              <w:pStyle w:val="a6"/>
              <w:spacing w:after="0"/>
              <w:jc w:val="both"/>
            </w:pPr>
            <w:r>
              <w:t>г</w:t>
            </w:r>
            <w:r w:rsidRPr="00A135CF">
              <w:t xml:space="preserve">лавный бухгалтер </w:t>
            </w:r>
          </w:p>
          <w:p w:rsidR="008A45A9" w:rsidRPr="00A135CF" w:rsidRDefault="008A45A9" w:rsidP="007D33B4">
            <w:pPr>
              <w:pStyle w:val="a6"/>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2F3D08">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7</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ф.0510446</w:t>
            </w:r>
          </w:p>
          <w:p w:rsidR="008A45A9" w:rsidRPr="00A135CF" w:rsidRDefault="008A45A9" w:rsidP="007D33B4">
            <w:pPr>
              <w:pStyle w:val="a6"/>
              <w:jc w:val="both"/>
            </w:pPr>
            <w:r>
              <w:rPr>
                <w:color w:val="22272F"/>
                <w:shd w:val="clear" w:color="auto" w:fill="FFFFFF"/>
              </w:rPr>
              <w:t>р</w:t>
            </w:r>
            <w:r w:rsidR="00E47A0D">
              <w:rPr>
                <w:color w:val="22272F"/>
                <w:shd w:val="clear" w:color="auto" w:fill="FFFFFF"/>
              </w:rPr>
              <w:t>ешение</w:t>
            </w:r>
            <w:r w:rsidRPr="00A135CF">
              <w:rPr>
                <w:color w:val="22272F"/>
                <w:shd w:val="clear" w:color="auto" w:fill="FFFFFF"/>
              </w:rPr>
              <w:t xml:space="preserve"> о восстановлении кредиторской задолженности</w:t>
            </w:r>
          </w:p>
        </w:tc>
        <w:tc>
          <w:tcPr>
            <w:tcW w:w="2409" w:type="dxa"/>
          </w:tcPr>
          <w:p w:rsidR="008A45A9" w:rsidRPr="00A135CF" w:rsidRDefault="008A45A9" w:rsidP="007D33B4">
            <w:pPr>
              <w:pStyle w:val="a6"/>
              <w:spacing w:after="0"/>
              <w:jc w:val="both"/>
            </w:pPr>
            <w:r>
              <w:t>г</w:t>
            </w:r>
            <w:r w:rsidRPr="00A135CF">
              <w:t xml:space="preserve">лавный бухгалтер </w:t>
            </w:r>
          </w:p>
          <w:p w:rsidR="008A45A9" w:rsidRPr="00A135CF" w:rsidRDefault="008A45A9" w:rsidP="007D33B4">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3F067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8</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ф.0510448</w:t>
            </w:r>
          </w:p>
          <w:p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приеме-передаче объектов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rsidRPr="00A135CF">
              <w:t>учета материал</w:t>
            </w:r>
            <w:r>
              <w:t>ьных ценностей</w:t>
            </w:r>
          </w:p>
          <w:p w:rsidR="008A45A9" w:rsidRPr="00A135CF" w:rsidRDefault="008A45A9" w:rsidP="007D33B4">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Default="008A45A9" w:rsidP="007D33B4">
            <w:pPr>
              <w:pStyle w:val="a6"/>
              <w:jc w:val="both"/>
            </w:pPr>
          </w:p>
          <w:p w:rsidR="008A45A9" w:rsidRPr="00A135CF" w:rsidRDefault="008A45A9" w:rsidP="007D33B4">
            <w:pPr>
              <w:pStyle w:val="a6"/>
              <w:jc w:val="both"/>
            </w:pPr>
            <w:r>
              <w:t>чл</w:t>
            </w:r>
            <w:r w:rsidRPr="00A135CF">
              <w:t>ены комиссии</w:t>
            </w:r>
          </w:p>
        </w:tc>
        <w:tc>
          <w:tcPr>
            <w:tcW w:w="1701" w:type="dxa"/>
          </w:tcPr>
          <w:p w:rsidR="008A45A9" w:rsidRPr="00A135CF" w:rsidRDefault="008A45A9" w:rsidP="007D33B4">
            <w:pPr>
              <w:pStyle w:val="a6"/>
              <w:jc w:val="both"/>
            </w:pPr>
            <w:r w:rsidRPr="003F067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9</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ф.0510450</w:t>
            </w:r>
          </w:p>
          <w:p w:rsidR="008A45A9" w:rsidRPr="00A135CF" w:rsidRDefault="008A45A9" w:rsidP="007D33B4">
            <w:pPr>
              <w:pStyle w:val="a6"/>
              <w:jc w:val="both"/>
            </w:pPr>
            <w:r>
              <w:rPr>
                <w:color w:val="22272F"/>
                <w:shd w:val="clear" w:color="auto" w:fill="FFFFFF"/>
              </w:rPr>
              <w:t>н</w:t>
            </w:r>
            <w:r w:rsidRPr="00A135CF">
              <w:rPr>
                <w:color w:val="22272F"/>
                <w:shd w:val="clear" w:color="auto" w:fill="FFFFFF"/>
              </w:rPr>
              <w:t>акладная на внутреннее перемещение объектов нефинансовых активов</w:t>
            </w:r>
          </w:p>
        </w:tc>
        <w:tc>
          <w:tcPr>
            <w:tcW w:w="2409" w:type="dxa"/>
          </w:tcPr>
          <w:p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Pr="00A135CF" w:rsidRDefault="008A45A9" w:rsidP="007D33B4">
            <w:pPr>
              <w:pStyle w:val="a6"/>
              <w:jc w:val="both"/>
            </w:pPr>
            <w:r>
              <w:t>р</w:t>
            </w:r>
            <w:r w:rsidRPr="00A135CF">
              <w:t>аботники учреждения, принявшие и сдавшие НФА</w:t>
            </w:r>
          </w:p>
        </w:tc>
        <w:tc>
          <w:tcPr>
            <w:tcW w:w="1701" w:type="dxa"/>
          </w:tcPr>
          <w:p w:rsidR="008A45A9" w:rsidRPr="00A135CF" w:rsidRDefault="008A45A9" w:rsidP="007D33B4">
            <w:pPr>
              <w:pStyle w:val="a6"/>
              <w:jc w:val="center"/>
            </w:pPr>
            <w:r w:rsidRPr="00A135CF">
              <w:t>_</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10</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ф.0510451</w:t>
            </w:r>
          </w:p>
          <w:p w:rsidR="008A45A9" w:rsidRPr="00A135CF" w:rsidRDefault="008A45A9" w:rsidP="007D33B4">
            <w:pPr>
              <w:pStyle w:val="a6"/>
              <w:jc w:val="both"/>
            </w:pPr>
            <w:r>
              <w:rPr>
                <w:color w:val="22272F"/>
                <w:shd w:val="clear" w:color="auto" w:fill="FFFFFF"/>
              </w:rPr>
              <w:t>т</w:t>
            </w:r>
            <w:r w:rsidRPr="00A135CF">
              <w:rPr>
                <w:color w:val="22272F"/>
                <w:shd w:val="clear" w:color="auto" w:fill="FFFFFF"/>
              </w:rPr>
              <w:t>ребование-накладная</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Default="008A45A9" w:rsidP="007D33B4">
            <w:pPr>
              <w:pStyle w:val="a6"/>
              <w:spacing w:after="0"/>
              <w:jc w:val="both"/>
            </w:pPr>
            <w:r>
              <w:t>о</w:t>
            </w:r>
            <w:r w:rsidRPr="00A135CF">
              <w:t>тдел  расчет</w:t>
            </w:r>
            <w:r>
              <w:t>а по</w:t>
            </w:r>
            <w:r w:rsidRPr="00A135CF">
              <w:t xml:space="preserve"> питани</w:t>
            </w:r>
            <w:r>
              <w:t xml:space="preserve">ю </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Pr="00A135CF" w:rsidRDefault="008A45A9" w:rsidP="007D33B4">
            <w:pPr>
              <w:pStyle w:val="a6"/>
              <w:jc w:val="both"/>
            </w:pPr>
            <w:r>
              <w:t>р</w:t>
            </w:r>
            <w:r w:rsidRPr="00A135CF">
              <w:t xml:space="preserve">аботники </w:t>
            </w:r>
            <w:proofErr w:type="gramStart"/>
            <w:r w:rsidRPr="00A135CF">
              <w:t>учреждения</w:t>
            </w:r>
            <w:proofErr w:type="gramEnd"/>
            <w:r w:rsidRPr="00A135CF">
              <w:t xml:space="preserve"> принявшие и сдавшие материальные запасы</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11</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ф.0510454</w:t>
            </w:r>
          </w:p>
          <w:p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списании объектов нефинансовых активов (кроме транспортных средств)</w:t>
            </w:r>
          </w:p>
        </w:tc>
        <w:tc>
          <w:tcPr>
            <w:tcW w:w="2409" w:type="dxa"/>
          </w:tcPr>
          <w:p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12</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ф.0510456</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 xml:space="preserve">кт о списании </w:t>
            </w:r>
            <w:r w:rsidRPr="00A135CF">
              <w:rPr>
                <w:color w:val="22272F"/>
                <w:shd w:val="clear" w:color="auto" w:fill="FFFFFF"/>
              </w:rPr>
              <w:lastRenderedPageBreak/>
              <w:t>транспортного средства</w:t>
            </w:r>
          </w:p>
        </w:tc>
        <w:tc>
          <w:tcPr>
            <w:tcW w:w="2409" w:type="dxa"/>
          </w:tcPr>
          <w:p w:rsidR="001E28FD" w:rsidRDefault="001E28FD" w:rsidP="001E28FD">
            <w:pPr>
              <w:pStyle w:val="a6"/>
              <w:spacing w:after="0"/>
            </w:pPr>
            <w:r>
              <w:lastRenderedPageBreak/>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Default="008A45A9" w:rsidP="007D33B4">
            <w:pPr>
              <w:pStyle w:val="a6"/>
              <w:jc w:val="both"/>
            </w:pPr>
            <w:r>
              <w:lastRenderedPageBreak/>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lastRenderedPageBreak/>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13</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ф.0510458</w:t>
            </w:r>
          </w:p>
          <w:p w:rsidR="008A45A9" w:rsidRPr="00A135CF" w:rsidRDefault="008A45A9" w:rsidP="007D33B4">
            <w:pPr>
              <w:pStyle w:val="a6"/>
              <w:jc w:val="both"/>
              <w:rPr>
                <w:color w:val="22272F"/>
                <w:shd w:val="clear" w:color="auto" w:fill="FFFFFF"/>
              </w:rPr>
            </w:pPr>
            <w:r>
              <w:rPr>
                <w:color w:val="22272F"/>
                <w:shd w:val="clear" w:color="auto" w:fill="FFFFFF"/>
              </w:rPr>
              <w:t>н</w:t>
            </w:r>
            <w:r w:rsidRPr="00A135CF">
              <w:rPr>
                <w:color w:val="22272F"/>
                <w:shd w:val="clear" w:color="auto" w:fill="FFFFFF"/>
              </w:rPr>
              <w:t>акладная на отпуск материальных ценностей на сторону</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rsidR="008A45A9" w:rsidRPr="00A135CF" w:rsidRDefault="008A45A9" w:rsidP="007D33B4">
            <w:pPr>
              <w:pStyle w:val="a6"/>
              <w:jc w:val="both"/>
            </w:pPr>
            <w:r>
              <w:t>р</w:t>
            </w:r>
            <w:r w:rsidRPr="00A135CF">
              <w:t>аботники учреждения, принявшие и сдавшие материальные запасы</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14</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ф.0510460</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списании материальных запасов</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spacing w:after="0"/>
              <w:jc w:val="both"/>
            </w:pPr>
            <w:r w:rsidRPr="00A135CF">
              <w:t>15</w:t>
            </w:r>
            <w:r>
              <w:t>.</w:t>
            </w:r>
          </w:p>
        </w:tc>
        <w:tc>
          <w:tcPr>
            <w:tcW w:w="2722" w:type="dxa"/>
          </w:tcPr>
          <w:p w:rsidR="008A45A9" w:rsidRPr="00A135CF" w:rsidRDefault="008A45A9" w:rsidP="007D33B4">
            <w:pPr>
              <w:pStyle w:val="a6"/>
              <w:spacing w:after="0"/>
              <w:rPr>
                <w:color w:val="22272F"/>
                <w:shd w:val="clear" w:color="auto" w:fill="FFFFFF"/>
              </w:rPr>
            </w:pPr>
            <w:r w:rsidRPr="00A135CF">
              <w:rPr>
                <w:color w:val="22272F"/>
                <w:shd w:val="clear" w:color="auto" w:fill="FFFFFF"/>
              </w:rPr>
              <w:t>ф.0510461</w:t>
            </w:r>
          </w:p>
          <w:p w:rsidR="008A45A9" w:rsidRPr="00A135CF" w:rsidRDefault="008A45A9" w:rsidP="007D33B4">
            <w:pPr>
              <w:pStyle w:val="a6"/>
              <w:spacing w:after="0"/>
              <w:jc w:val="both"/>
              <w:rPr>
                <w:color w:val="22272F"/>
                <w:shd w:val="clear" w:color="auto" w:fill="FFFFFF"/>
              </w:rPr>
            </w:pPr>
            <w:r>
              <w:rPr>
                <w:color w:val="22272F"/>
                <w:shd w:val="clear" w:color="auto" w:fill="FFFFFF"/>
              </w:rPr>
              <w:t>а</w:t>
            </w:r>
            <w:r w:rsidRPr="00A135CF">
              <w:rPr>
                <w:color w:val="22272F"/>
                <w:shd w:val="clear" w:color="auto" w:fill="FFFFFF"/>
              </w:rPr>
              <w:t>кт о списании бланков строгой отчетности</w:t>
            </w:r>
          </w:p>
        </w:tc>
        <w:tc>
          <w:tcPr>
            <w:tcW w:w="2409" w:type="dxa"/>
          </w:tcPr>
          <w:p w:rsidR="008A45A9" w:rsidRPr="00A135CF" w:rsidRDefault="008A45A9" w:rsidP="007D33B4">
            <w:pPr>
              <w:pStyle w:val="a6"/>
              <w:jc w:val="both"/>
            </w:pPr>
            <w:r w:rsidRPr="00A135CF">
              <w:t>бухгалтер</w:t>
            </w:r>
            <w:r>
              <w:t xml:space="preserve"> 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jc w:val="both"/>
            </w:pPr>
            <w:r>
              <w:t>председатель комиссии</w:t>
            </w:r>
          </w:p>
          <w:p w:rsidR="008A45A9" w:rsidRDefault="008A45A9" w:rsidP="007D33B4">
            <w:pPr>
              <w:pStyle w:val="a6"/>
              <w:spacing w:after="0"/>
              <w:jc w:val="both"/>
            </w:pPr>
          </w:p>
          <w:p w:rsidR="008A45A9" w:rsidRPr="00A135CF" w:rsidRDefault="008A45A9" w:rsidP="007D33B4">
            <w:pPr>
              <w:pStyle w:val="a6"/>
              <w:spacing w:after="0"/>
              <w:jc w:val="both"/>
            </w:pPr>
            <w:r>
              <w:t>члены комиссии</w:t>
            </w:r>
          </w:p>
        </w:tc>
        <w:tc>
          <w:tcPr>
            <w:tcW w:w="1701" w:type="dxa"/>
          </w:tcPr>
          <w:p w:rsidR="008A45A9" w:rsidRPr="00A135CF" w:rsidRDefault="008A45A9" w:rsidP="007D33B4">
            <w:pPr>
              <w:pStyle w:val="a6"/>
              <w:spacing w:after="0"/>
              <w:jc w:val="both"/>
            </w:pPr>
            <w:r w:rsidRPr="00AA30BD">
              <w:t>руководитель учреждения</w:t>
            </w:r>
          </w:p>
        </w:tc>
        <w:tc>
          <w:tcPr>
            <w:tcW w:w="1134" w:type="dxa"/>
          </w:tcPr>
          <w:p w:rsidR="008A45A9" w:rsidRPr="00A135CF" w:rsidRDefault="008A45A9" w:rsidP="007D33B4">
            <w:pPr>
              <w:pStyle w:val="a6"/>
              <w:spacing w:after="0"/>
              <w:jc w:val="both"/>
            </w:pPr>
            <w:r w:rsidRPr="00A135CF">
              <w:t>ЭЦП</w:t>
            </w:r>
          </w:p>
          <w:p w:rsidR="008A45A9" w:rsidRDefault="008A45A9" w:rsidP="007D33B4">
            <w:pPr>
              <w:pStyle w:val="a6"/>
              <w:spacing w:after="0"/>
              <w:jc w:val="both"/>
            </w:pPr>
          </w:p>
          <w:p w:rsidR="008A45A9" w:rsidRDefault="008A45A9" w:rsidP="007D33B4">
            <w:pPr>
              <w:pStyle w:val="a6"/>
              <w:spacing w:after="0"/>
              <w:jc w:val="both"/>
            </w:pPr>
          </w:p>
          <w:p w:rsidR="008A45A9" w:rsidRPr="00A135CF" w:rsidRDefault="008A45A9" w:rsidP="007D33B4">
            <w:pPr>
              <w:pStyle w:val="a6"/>
              <w:spacing w:after="0"/>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16</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ф.0510463</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результатах инвентаризации</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1E28FD" w:rsidRDefault="008A45A9" w:rsidP="007D33B4">
            <w:pPr>
              <w:pStyle w:val="a6"/>
              <w:spacing w:after="0"/>
              <w:jc w:val="both"/>
            </w:pPr>
            <w:r>
              <w:t>о</w:t>
            </w:r>
            <w:r w:rsidRPr="00A135CF">
              <w:t>тдел  расчет</w:t>
            </w:r>
            <w:r>
              <w:t>а по</w:t>
            </w:r>
            <w:r w:rsidRPr="00A135CF">
              <w:t xml:space="preserve"> питани</w:t>
            </w:r>
            <w:r>
              <w:t xml:space="preserve">ю </w:t>
            </w:r>
            <w:r w:rsidRPr="00A135CF">
              <w:t>и род</w:t>
            </w:r>
            <w:r>
              <w:t xml:space="preserve">ительской </w:t>
            </w:r>
            <w:r w:rsidRPr="00A135CF">
              <w:t>платы</w:t>
            </w:r>
          </w:p>
          <w:p w:rsidR="008A45A9" w:rsidRDefault="008A45A9" w:rsidP="007D33B4">
            <w:pPr>
              <w:pStyle w:val="a6"/>
              <w:spacing w:after="0"/>
              <w:jc w:val="both"/>
            </w:pPr>
            <w:r w:rsidRPr="00A135CF">
              <w:t xml:space="preserve"> </w:t>
            </w:r>
          </w:p>
          <w:p w:rsidR="001E28FD" w:rsidRDefault="001E28FD" w:rsidP="007D33B4">
            <w:pPr>
              <w:pStyle w:val="a6"/>
              <w:spacing w:after="0"/>
              <w:jc w:val="both"/>
            </w:pPr>
            <w:r>
              <w:t>главный бухгалтер</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17</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ф.0509213</w:t>
            </w:r>
          </w:p>
          <w:p w:rsidR="008A45A9" w:rsidRPr="00A135CF" w:rsidRDefault="008A45A9" w:rsidP="007D33B4">
            <w:pPr>
              <w:pStyle w:val="a6"/>
              <w:jc w:val="both"/>
              <w:rPr>
                <w:color w:val="22272F"/>
                <w:shd w:val="clear" w:color="auto" w:fill="FFFFFF"/>
              </w:rPr>
            </w:pPr>
            <w:r>
              <w:rPr>
                <w:color w:val="22272F"/>
                <w:shd w:val="clear" w:color="auto" w:fill="FFFFFF"/>
              </w:rPr>
              <w:t>ж</w:t>
            </w:r>
            <w:r w:rsidRPr="00A135CF">
              <w:rPr>
                <w:color w:val="22272F"/>
                <w:shd w:val="clear" w:color="auto" w:fill="FFFFFF"/>
              </w:rPr>
              <w:t xml:space="preserve">урнал операций по </w:t>
            </w:r>
            <w:proofErr w:type="spellStart"/>
            <w:r w:rsidRPr="00A135CF">
              <w:rPr>
                <w:color w:val="22272F"/>
                <w:shd w:val="clear" w:color="auto" w:fill="FFFFFF"/>
              </w:rPr>
              <w:t>забалансовому</w:t>
            </w:r>
            <w:proofErr w:type="spellEnd"/>
            <w:r w:rsidRPr="00A135CF">
              <w:rPr>
                <w:color w:val="22272F"/>
                <w:shd w:val="clear" w:color="auto" w:fill="FFFFFF"/>
              </w:rPr>
              <w:t xml:space="preserve"> счету</w:t>
            </w:r>
          </w:p>
        </w:tc>
        <w:tc>
          <w:tcPr>
            <w:tcW w:w="2409" w:type="dxa"/>
          </w:tcPr>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Default="008A45A9" w:rsidP="007D33B4">
            <w:pPr>
              <w:pStyle w:val="a6"/>
              <w:jc w:val="both"/>
            </w:pP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985" w:type="dxa"/>
          </w:tcPr>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both"/>
            </w:pPr>
            <w:r>
              <w:t>г</w:t>
            </w:r>
            <w:r w:rsidRPr="00A135CF">
              <w:t>лавный бухгалтер</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18</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ф.0509215</w:t>
            </w:r>
          </w:p>
          <w:p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учета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19</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ф.0509216</w:t>
            </w:r>
          </w:p>
          <w:p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группового учета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663F5" w:rsidRPr="00A135CF" w:rsidTr="007D33B4">
        <w:tc>
          <w:tcPr>
            <w:tcW w:w="534" w:type="dxa"/>
          </w:tcPr>
          <w:p w:rsidR="008663F5" w:rsidRPr="00A135CF" w:rsidRDefault="008663F5" w:rsidP="008663F5">
            <w:pPr>
              <w:pStyle w:val="a6"/>
              <w:jc w:val="both"/>
            </w:pPr>
            <w:r>
              <w:t>20.</w:t>
            </w:r>
          </w:p>
        </w:tc>
        <w:tc>
          <w:tcPr>
            <w:tcW w:w="2722" w:type="dxa"/>
          </w:tcPr>
          <w:p w:rsidR="008663F5" w:rsidRDefault="008663F5" w:rsidP="008663F5">
            <w:pPr>
              <w:pStyle w:val="a6"/>
              <w:rPr>
                <w:color w:val="22272F"/>
                <w:shd w:val="clear" w:color="auto" w:fill="FFFFFF"/>
              </w:rPr>
            </w:pPr>
            <w:r>
              <w:rPr>
                <w:color w:val="22272F"/>
                <w:shd w:val="clear" w:color="auto" w:fill="FFFFFF"/>
              </w:rPr>
              <w:t>ф.0510452</w:t>
            </w:r>
          </w:p>
          <w:p w:rsidR="008663F5" w:rsidRPr="00A135CF" w:rsidRDefault="008663F5" w:rsidP="008663F5">
            <w:pPr>
              <w:pStyle w:val="a6"/>
              <w:rPr>
                <w:color w:val="22272F"/>
                <w:shd w:val="clear" w:color="auto" w:fill="FFFFFF"/>
              </w:rPr>
            </w:pPr>
            <w:r>
              <w:rPr>
                <w:color w:val="22272F"/>
                <w:shd w:val="clear" w:color="auto" w:fill="FFFFFF"/>
              </w:rPr>
              <w:t xml:space="preserve">Акт приемки товаров, работ, услуг </w:t>
            </w:r>
          </w:p>
        </w:tc>
        <w:tc>
          <w:tcPr>
            <w:tcW w:w="2409" w:type="dxa"/>
          </w:tcPr>
          <w:p w:rsidR="008663F5" w:rsidRDefault="008663F5" w:rsidP="008663F5">
            <w:pPr>
              <w:pStyle w:val="a6"/>
              <w:spacing w:after="0"/>
            </w:pPr>
            <w:r>
              <w:t>н</w:t>
            </w:r>
            <w:r w:rsidRPr="00A135CF">
              <w:t>ач</w:t>
            </w:r>
            <w:r>
              <w:t xml:space="preserve">альник </w:t>
            </w:r>
            <w:r w:rsidRPr="00A135CF">
              <w:t>отдела учета материал</w:t>
            </w:r>
            <w:r>
              <w:t>ьных ценностей</w:t>
            </w:r>
          </w:p>
          <w:p w:rsidR="008663F5" w:rsidRDefault="008663F5" w:rsidP="008663F5">
            <w:pPr>
              <w:pStyle w:val="a6"/>
              <w:spacing w:after="0"/>
              <w:jc w:val="both"/>
            </w:pPr>
          </w:p>
          <w:p w:rsidR="008663F5" w:rsidRPr="00A135CF" w:rsidRDefault="008663F5" w:rsidP="008663F5">
            <w:pPr>
              <w:pStyle w:val="a6"/>
              <w:spacing w:after="0"/>
              <w:jc w:val="both"/>
            </w:pPr>
            <w:r w:rsidRPr="00A135CF">
              <w:t>бухгалтер</w:t>
            </w:r>
          </w:p>
          <w:p w:rsidR="008663F5" w:rsidRPr="00A135CF" w:rsidRDefault="008663F5" w:rsidP="008663F5">
            <w:pPr>
              <w:pStyle w:val="a6"/>
              <w:jc w:val="both"/>
            </w:pPr>
            <w:r w:rsidRPr="00A135CF">
              <w:t>учета материал</w:t>
            </w:r>
            <w:r>
              <w:t>ьных ценностей</w:t>
            </w:r>
          </w:p>
          <w:p w:rsidR="008663F5" w:rsidRPr="00A135CF" w:rsidRDefault="008663F5" w:rsidP="008663F5">
            <w:pPr>
              <w:pStyle w:val="a6"/>
              <w:spacing w:after="0"/>
              <w:jc w:val="both"/>
            </w:pPr>
          </w:p>
        </w:tc>
        <w:tc>
          <w:tcPr>
            <w:tcW w:w="1985" w:type="dxa"/>
          </w:tcPr>
          <w:p w:rsidR="008663F5" w:rsidRPr="00A135CF" w:rsidRDefault="008663F5" w:rsidP="008663F5">
            <w:pPr>
              <w:pStyle w:val="a6"/>
              <w:jc w:val="both"/>
            </w:pPr>
            <w:r>
              <w:t>п</w:t>
            </w:r>
            <w:r w:rsidRPr="00A135CF">
              <w:t>редседатель комиссии</w:t>
            </w:r>
          </w:p>
          <w:p w:rsidR="008663F5" w:rsidRDefault="008663F5" w:rsidP="008663F5">
            <w:pPr>
              <w:pStyle w:val="a6"/>
              <w:jc w:val="both"/>
            </w:pPr>
          </w:p>
          <w:p w:rsidR="008663F5" w:rsidRPr="00A135CF" w:rsidRDefault="008663F5" w:rsidP="008663F5">
            <w:pPr>
              <w:pStyle w:val="a6"/>
              <w:jc w:val="both"/>
            </w:pPr>
            <w:r>
              <w:t>чл</w:t>
            </w:r>
            <w:r w:rsidRPr="00A135CF">
              <w:t>ены комиссии</w:t>
            </w:r>
          </w:p>
        </w:tc>
        <w:tc>
          <w:tcPr>
            <w:tcW w:w="1701" w:type="dxa"/>
          </w:tcPr>
          <w:p w:rsidR="008663F5" w:rsidRPr="00A135CF" w:rsidRDefault="008663F5" w:rsidP="008663F5">
            <w:pPr>
              <w:pStyle w:val="a6"/>
              <w:jc w:val="both"/>
            </w:pPr>
            <w:r w:rsidRPr="003F067D">
              <w:t>руководитель учреждения</w:t>
            </w:r>
          </w:p>
        </w:tc>
        <w:tc>
          <w:tcPr>
            <w:tcW w:w="1134" w:type="dxa"/>
          </w:tcPr>
          <w:p w:rsidR="008663F5" w:rsidRPr="00A135CF" w:rsidRDefault="008663F5" w:rsidP="008663F5">
            <w:pPr>
              <w:pStyle w:val="a6"/>
              <w:jc w:val="both"/>
            </w:pPr>
            <w:r w:rsidRPr="00A135CF">
              <w:t>ЭЦП</w:t>
            </w:r>
          </w:p>
          <w:p w:rsidR="008663F5" w:rsidRDefault="008663F5" w:rsidP="008663F5">
            <w:pPr>
              <w:pStyle w:val="a6"/>
              <w:jc w:val="both"/>
            </w:pPr>
          </w:p>
          <w:p w:rsidR="008663F5" w:rsidRDefault="008663F5" w:rsidP="008663F5">
            <w:pPr>
              <w:pStyle w:val="a6"/>
              <w:jc w:val="both"/>
            </w:pPr>
          </w:p>
          <w:p w:rsidR="008663F5" w:rsidRPr="00A135CF" w:rsidRDefault="008663F5" w:rsidP="008663F5">
            <w:pPr>
              <w:pStyle w:val="a6"/>
              <w:jc w:val="both"/>
            </w:pPr>
            <w:r w:rsidRPr="00A135CF">
              <w:t>ЭП</w:t>
            </w:r>
          </w:p>
        </w:tc>
      </w:tr>
      <w:tr w:rsidR="008003EC" w:rsidRPr="00A135CF" w:rsidTr="007D33B4">
        <w:tc>
          <w:tcPr>
            <w:tcW w:w="534" w:type="dxa"/>
          </w:tcPr>
          <w:p w:rsidR="008003EC" w:rsidRDefault="008003EC" w:rsidP="008003EC">
            <w:pPr>
              <w:pStyle w:val="a6"/>
              <w:jc w:val="both"/>
            </w:pPr>
            <w:r>
              <w:t>21.</w:t>
            </w:r>
          </w:p>
        </w:tc>
        <w:tc>
          <w:tcPr>
            <w:tcW w:w="2722" w:type="dxa"/>
          </w:tcPr>
          <w:p w:rsidR="008003EC" w:rsidRDefault="008003EC" w:rsidP="008003EC">
            <w:pPr>
              <w:pStyle w:val="a6"/>
              <w:rPr>
                <w:color w:val="22272F"/>
                <w:shd w:val="clear" w:color="auto" w:fill="FFFFFF"/>
              </w:rPr>
            </w:pPr>
            <w:r>
              <w:rPr>
                <w:color w:val="22272F"/>
                <w:shd w:val="clear" w:color="auto" w:fill="FFFFFF"/>
              </w:rPr>
              <w:t>Ф. 0510440</w:t>
            </w:r>
          </w:p>
          <w:p w:rsidR="008003EC" w:rsidRDefault="008003EC" w:rsidP="008003EC">
            <w:pPr>
              <w:pStyle w:val="a6"/>
              <w:rPr>
                <w:color w:val="22272F"/>
                <w:shd w:val="clear" w:color="auto" w:fill="FFFFFF"/>
              </w:rPr>
            </w:pPr>
            <w:r>
              <w:rPr>
                <w:color w:val="22272F"/>
                <w:shd w:val="clear" w:color="auto" w:fill="FFFFFF"/>
              </w:rPr>
              <w:t>Решение о прекращении признания активами объектов нефинансовых активов</w:t>
            </w:r>
          </w:p>
        </w:tc>
        <w:tc>
          <w:tcPr>
            <w:tcW w:w="2409" w:type="dxa"/>
          </w:tcPr>
          <w:p w:rsidR="008003EC" w:rsidRDefault="008003EC" w:rsidP="008003EC">
            <w:pPr>
              <w:pStyle w:val="a6"/>
              <w:spacing w:after="0"/>
            </w:pPr>
            <w:r>
              <w:t>н</w:t>
            </w:r>
            <w:r w:rsidRPr="00A135CF">
              <w:t>ач</w:t>
            </w:r>
            <w:r>
              <w:t xml:space="preserve">альник </w:t>
            </w:r>
            <w:r w:rsidRPr="00A135CF">
              <w:t>отдела учета материал</w:t>
            </w:r>
            <w:r>
              <w:t>ьных ценностей</w:t>
            </w:r>
          </w:p>
          <w:p w:rsidR="008003EC" w:rsidRDefault="008003EC" w:rsidP="008003EC">
            <w:pPr>
              <w:pStyle w:val="a6"/>
              <w:spacing w:after="0"/>
              <w:jc w:val="both"/>
            </w:pPr>
          </w:p>
          <w:p w:rsidR="008003EC" w:rsidRPr="00A135CF" w:rsidRDefault="008003EC" w:rsidP="008003EC">
            <w:pPr>
              <w:pStyle w:val="a6"/>
              <w:spacing w:after="0"/>
              <w:jc w:val="both"/>
            </w:pPr>
            <w:r w:rsidRPr="00A135CF">
              <w:t>бухгалтер</w:t>
            </w:r>
          </w:p>
          <w:p w:rsidR="008003EC" w:rsidRPr="00A135CF" w:rsidRDefault="008003EC" w:rsidP="008003EC">
            <w:pPr>
              <w:pStyle w:val="a6"/>
              <w:jc w:val="both"/>
            </w:pPr>
            <w:r w:rsidRPr="00A135CF">
              <w:t>учета материал</w:t>
            </w:r>
            <w:r>
              <w:t>ьных ценностей</w:t>
            </w:r>
          </w:p>
          <w:p w:rsidR="008003EC" w:rsidRPr="00A135CF" w:rsidRDefault="008003EC" w:rsidP="008003EC">
            <w:pPr>
              <w:pStyle w:val="a6"/>
              <w:spacing w:after="0"/>
              <w:jc w:val="both"/>
            </w:pPr>
          </w:p>
        </w:tc>
        <w:tc>
          <w:tcPr>
            <w:tcW w:w="1985" w:type="dxa"/>
          </w:tcPr>
          <w:p w:rsidR="008003EC" w:rsidRPr="00A135CF" w:rsidRDefault="008003EC" w:rsidP="008003EC">
            <w:pPr>
              <w:pStyle w:val="a6"/>
              <w:jc w:val="both"/>
            </w:pPr>
            <w:r>
              <w:t>п</w:t>
            </w:r>
            <w:r w:rsidRPr="00A135CF">
              <w:t>редседатель комиссии</w:t>
            </w:r>
          </w:p>
          <w:p w:rsidR="008003EC" w:rsidRDefault="008003EC" w:rsidP="008003EC">
            <w:pPr>
              <w:pStyle w:val="a6"/>
              <w:jc w:val="both"/>
            </w:pPr>
          </w:p>
          <w:p w:rsidR="008003EC" w:rsidRPr="00A135CF" w:rsidRDefault="008003EC" w:rsidP="008003EC">
            <w:pPr>
              <w:pStyle w:val="a6"/>
              <w:jc w:val="both"/>
            </w:pPr>
            <w:r>
              <w:t>чл</w:t>
            </w:r>
            <w:r w:rsidRPr="00A135CF">
              <w:t>ены комиссии</w:t>
            </w:r>
          </w:p>
        </w:tc>
        <w:tc>
          <w:tcPr>
            <w:tcW w:w="1701" w:type="dxa"/>
          </w:tcPr>
          <w:p w:rsidR="008003EC" w:rsidRPr="00A135CF" w:rsidRDefault="008003EC" w:rsidP="008003EC">
            <w:pPr>
              <w:pStyle w:val="a6"/>
              <w:jc w:val="both"/>
            </w:pPr>
            <w:r w:rsidRPr="003F067D">
              <w:t>руководитель учреждения</w:t>
            </w:r>
          </w:p>
        </w:tc>
        <w:tc>
          <w:tcPr>
            <w:tcW w:w="1134" w:type="dxa"/>
          </w:tcPr>
          <w:p w:rsidR="008003EC" w:rsidRPr="00A135CF" w:rsidRDefault="008003EC" w:rsidP="008003EC">
            <w:pPr>
              <w:pStyle w:val="a6"/>
              <w:jc w:val="both"/>
            </w:pPr>
            <w:r w:rsidRPr="00A135CF">
              <w:t>ЭЦП</w:t>
            </w:r>
          </w:p>
          <w:p w:rsidR="008003EC" w:rsidRDefault="008003EC" w:rsidP="008003EC">
            <w:pPr>
              <w:pStyle w:val="a6"/>
              <w:jc w:val="both"/>
            </w:pPr>
          </w:p>
          <w:p w:rsidR="008003EC" w:rsidRDefault="008003EC" w:rsidP="008003EC">
            <w:pPr>
              <w:pStyle w:val="a6"/>
              <w:jc w:val="both"/>
            </w:pPr>
          </w:p>
          <w:p w:rsidR="008003EC" w:rsidRPr="00A135CF" w:rsidRDefault="008003EC" w:rsidP="008003EC">
            <w:pPr>
              <w:pStyle w:val="a6"/>
              <w:jc w:val="both"/>
            </w:pPr>
            <w:r w:rsidRPr="00A135CF">
              <w:t>ЭП</w:t>
            </w:r>
          </w:p>
        </w:tc>
      </w:tr>
      <w:tr w:rsidR="00E47A0D" w:rsidRPr="00A135CF" w:rsidTr="007D33B4">
        <w:tc>
          <w:tcPr>
            <w:tcW w:w="534" w:type="dxa"/>
          </w:tcPr>
          <w:p w:rsidR="00E47A0D" w:rsidRDefault="00E47A0D" w:rsidP="00E47A0D">
            <w:pPr>
              <w:pStyle w:val="a6"/>
              <w:jc w:val="both"/>
            </w:pPr>
            <w:r>
              <w:t>22.</w:t>
            </w:r>
          </w:p>
        </w:tc>
        <w:tc>
          <w:tcPr>
            <w:tcW w:w="2722" w:type="dxa"/>
          </w:tcPr>
          <w:p w:rsidR="00E47A0D" w:rsidRDefault="00E47A0D" w:rsidP="00E47A0D">
            <w:pPr>
              <w:pStyle w:val="a6"/>
              <w:rPr>
                <w:color w:val="22272F"/>
                <w:shd w:val="clear" w:color="auto" w:fill="FFFFFF"/>
              </w:rPr>
            </w:pPr>
            <w:r>
              <w:rPr>
                <w:color w:val="22272F"/>
                <w:shd w:val="clear" w:color="auto" w:fill="FFFFFF"/>
              </w:rPr>
              <w:t>Ф. 0510441</w:t>
            </w:r>
          </w:p>
          <w:p w:rsidR="00E47A0D" w:rsidRDefault="00E47A0D" w:rsidP="00E47A0D">
            <w:pPr>
              <w:pStyle w:val="a6"/>
              <w:rPr>
                <w:color w:val="22272F"/>
                <w:shd w:val="clear" w:color="auto" w:fill="FFFFFF"/>
              </w:rPr>
            </w:pPr>
            <w:r>
              <w:rPr>
                <w:color w:val="22272F"/>
                <w:shd w:val="clear" w:color="auto" w:fill="FFFFFF"/>
              </w:rPr>
              <w:t>Решение о признании объектов нефинансовых активов</w:t>
            </w:r>
          </w:p>
        </w:tc>
        <w:tc>
          <w:tcPr>
            <w:tcW w:w="2409" w:type="dxa"/>
          </w:tcPr>
          <w:p w:rsidR="00E47A0D" w:rsidRDefault="00E47A0D" w:rsidP="00E47A0D">
            <w:pPr>
              <w:pStyle w:val="a6"/>
              <w:spacing w:after="0"/>
            </w:pPr>
            <w:r>
              <w:t>н</w:t>
            </w:r>
            <w:r w:rsidRPr="00A135CF">
              <w:t>ач</w:t>
            </w:r>
            <w:r>
              <w:t xml:space="preserve">альник </w:t>
            </w:r>
            <w:r w:rsidRPr="00A135CF">
              <w:t>отдела учета материал</w:t>
            </w:r>
            <w:r>
              <w:t>ьных ценностей</w:t>
            </w:r>
          </w:p>
          <w:p w:rsidR="00E47A0D" w:rsidRDefault="00E47A0D" w:rsidP="00E47A0D">
            <w:pPr>
              <w:pStyle w:val="a6"/>
              <w:spacing w:after="0"/>
              <w:jc w:val="both"/>
            </w:pPr>
          </w:p>
          <w:p w:rsidR="00E47A0D" w:rsidRPr="00A135CF" w:rsidRDefault="00E47A0D" w:rsidP="00E47A0D">
            <w:pPr>
              <w:pStyle w:val="a6"/>
              <w:spacing w:after="0"/>
              <w:jc w:val="both"/>
            </w:pPr>
            <w:r w:rsidRPr="00A135CF">
              <w:t>бухгалтер</w:t>
            </w:r>
          </w:p>
          <w:p w:rsidR="00E47A0D" w:rsidRPr="00A135CF" w:rsidRDefault="00E47A0D" w:rsidP="00E47A0D">
            <w:pPr>
              <w:pStyle w:val="a6"/>
              <w:jc w:val="both"/>
            </w:pPr>
            <w:r w:rsidRPr="00A135CF">
              <w:t>учета материал</w:t>
            </w:r>
            <w:r>
              <w:t>ьных ценностей</w:t>
            </w:r>
          </w:p>
          <w:p w:rsidR="00E47A0D" w:rsidRPr="00A135CF" w:rsidRDefault="00E47A0D" w:rsidP="00E47A0D">
            <w:pPr>
              <w:pStyle w:val="a6"/>
              <w:spacing w:after="0"/>
              <w:jc w:val="both"/>
            </w:pPr>
          </w:p>
        </w:tc>
        <w:tc>
          <w:tcPr>
            <w:tcW w:w="1985" w:type="dxa"/>
          </w:tcPr>
          <w:p w:rsidR="00E47A0D" w:rsidRPr="00A135CF" w:rsidRDefault="00E47A0D" w:rsidP="00E47A0D">
            <w:pPr>
              <w:pStyle w:val="a6"/>
              <w:jc w:val="both"/>
            </w:pPr>
            <w:r>
              <w:t>п</w:t>
            </w:r>
            <w:r w:rsidRPr="00A135CF">
              <w:t>редседатель комиссии</w:t>
            </w:r>
          </w:p>
          <w:p w:rsidR="00E47A0D" w:rsidRDefault="00E47A0D" w:rsidP="00E47A0D">
            <w:pPr>
              <w:pStyle w:val="a6"/>
              <w:jc w:val="both"/>
            </w:pPr>
          </w:p>
          <w:p w:rsidR="00E47A0D" w:rsidRPr="00A135CF" w:rsidRDefault="00E47A0D" w:rsidP="00E47A0D">
            <w:pPr>
              <w:pStyle w:val="a6"/>
              <w:jc w:val="both"/>
            </w:pPr>
            <w:r>
              <w:t>чл</w:t>
            </w:r>
            <w:r w:rsidRPr="00A135CF">
              <w:t>ены комиссии</w:t>
            </w:r>
          </w:p>
        </w:tc>
        <w:tc>
          <w:tcPr>
            <w:tcW w:w="1701" w:type="dxa"/>
          </w:tcPr>
          <w:p w:rsidR="00E47A0D" w:rsidRPr="00A135CF" w:rsidRDefault="00E47A0D" w:rsidP="00E47A0D">
            <w:pPr>
              <w:pStyle w:val="a6"/>
              <w:jc w:val="both"/>
            </w:pPr>
            <w:r w:rsidRPr="003F067D">
              <w:t>руководитель учреждения</w:t>
            </w:r>
          </w:p>
        </w:tc>
        <w:tc>
          <w:tcPr>
            <w:tcW w:w="1134" w:type="dxa"/>
          </w:tcPr>
          <w:p w:rsidR="00E47A0D" w:rsidRPr="00A135CF" w:rsidRDefault="00E47A0D" w:rsidP="00E47A0D">
            <w:pPr>
              <w:pStyle w:val="a6"/>
              <w:jc w:val="both"/>
            </w:pPr>
            <w:r w:rsidRPr="00A135CF">
              <w:t>ЭЦП</w:t>
            </w:r>
          </w:p>
          <w:p w:rsidR="00E47A0D" w:rsidRDefault="00E47A0D" w:rsidP="00E47A0D">
            <w:pPr>
              <w:pStyle w:val="a6"/>
              <w:jc w:val="both"/>
            </w:pPr>
          </w:p>
          <w:p w:rsidR="00E47A0D" w:rsidRDefault="00E47A0D" w:rsidP="00E47A0D">
            <w:pPr>
              <w:pStyle w:val="a6"/>
              <w:jc w:val="both"/>
            </w:pPr>
          </w:p>
          <w:p w:rsidR="00E47A0D" w:rsidRPr="00A135CF" w:rsidRDefault="00E47A0D" w:rsidP="00E47A0D">
            <w:pPr>
              <w:pStyle w:val="a6"/>
              <w:jc w:val="both"/>
            </w:pPr>
            <w:r w:rsidRPr="00A135CF">
              <w:t>ЭП</w:t>
            </w:r>
          </w:p>
        </w:tc>
      </w:tr>
      <w:tr w:rsidR="00774F67" w:rsidRPr="00A135CF" w:rsidTr="007D33B4">
        <w:tc>
          <w:tcPr>
            <w:tcW w:w="534" w:type="dxa"/>
          </w:tcPr>
          <w:p w:rsidR="00774F67" w:rsidRDefault="00774F67" w:rsidP="00774F67">
            <w:pPr>
              <w:pStyle w:val="a6"/>
              <w:jc w:val="both"/>
            </w:pPr>
            <w:r>
              <w:t>23.</w:t>
            </w:r>
          </w:p>
        </w:tc>
        <w:tc>
          <w:tcPr>
            <w:tcW w:w="2722" w:type="dxa"/>
          </w:tcPr>
          <w:p w:rsidR="00774F67" w:rsidRDefault="00774F67" w:rsidP="00774F67">
            <w:pPr>
              <w:pStyle w:val="a6"/>
              <w:rPr>
                <w:color w:val="22272F"/>
                <w:shd w:val="clear" w:color="auto" w:fill="FFFFFF"/>
              </w:rPr>
            </w:pPr>
            <w:r>
              <w:rPr>
                <w:color w:val="22272F"/>
                <w:shd w:val="clear" w:color="auto" w:fill="FFFFFF"/>
              </w:rPr>
              <w:t>Ф.0510447</w:t>
            </w:r>
          </w:p>
          <w:p w:rsidR="00774F67" w:rsidRDefault="00774F67" w:rsidP="00774F67">
            <w:pPr>
              <w:pStyle w:val="a6"/>
              <w:rPr>
                <w:color w:val="22272F"/>
                <w:shd w:val="clear" w:color="auto" w:fill="FFFFFF"/>
              </w:rPr>
            </w:pPr>
            <w:r>
              <w:rPr>
                <w:color w:val="22272F"/>
                <w:shd w:val="clear" w:color="auto" w:fill="FFFFFF"/>
              </w:rPr>
              <w:t>Изменение Решения о проведении инвентаризации</w:t>
            </w:r>
          </w:p>
        </w:tc>
        <w:tc>
          <w:tcPr>
            <w:tcW w:w="2409" w:type="dxa"/>
          </w:tcPr>
          <w:p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087F6F">
              <w:t>, ведущий бухгалтер отдела по расчету питания и родительской платы</w:t>
            </w:r>
          </w:p>
          <w:p w:rsidR="00774F67" w:rsidRDefault="00774F67" w:rsidP="00774F67">
            <w:pPr>
              <w:pStyle w:val="a6"/>
              <w:spacing w:after="0"/>
              <w:jc w:val="both"/>
            </w:pPr>
          </w:p>
          <w:p w:rsidR="00774F67" w:rsidRPr="00A135CF" w:rsidRDefault="00774F67" w:rsidP="00774F67">
            <w:pPr>
              <w:pStyle w:val="a6"/>
              <w:spacing w:after="0"/>
              <w:jc w:val="both"/>
            </w:pPr>
            <w:r w:rsidRPr="00A135CF">
              <w:t>бухгалтер</w:t>
            </w:r>
          </w:p>
          <w:p w:rsidR="00087F6F" w:rsidRDefault="00774F67" w:rsidP="00087F6F">
            <w:pPr>
              <w:pStyle w:val="a6"/>
              <w:spacing w:after="0"/>
            </w:pPr>
            <w:r w:rsidRPr="00A135CF">
              <w:t>учета материал</w:t>
            </w:r>
            <w:r>
              <w:t>ьных ценностей</w:t>
            </w:r>
            <w:r w:rsidR="00087F6F">
              <w:t>,  бухгалтер отдела по расчету питания и родительской платы</w:t>
            </w:r>
          </w:p>
          <w:p w:rsidR="00774F67" w:rsidRPr="00A135CF" w:rsidRDefault="00774F67" w:rsidP="00774F67">
            <w:pPr>
              <w:pStyle w:val="a6"/>
              <w:spacing w:after="0"/>
              <w:jc w:val="both"/>
            </w:pPr>
          </w:p>
        </w:tc>
        <w:tc>
          <w:tcPr>
            <w:tcW w:w="1985" w:type="dxa"/>
          </w:tcPr>
          <w:p w:rsidR="00774F67" w:rsidRPr="00A135CF" w:rsidRDefault="00774F67" w:rsidP="00774F67">
            <w:pPr>
              <w:pStyle w:val="a6"/>
              <w:jc w:val="both"/>
            </w:pPr>
            <w:r>
              <w:t>п</w:t>
            </w:r>
            <w:r w:rsidRPr="00A135CF">
              <w:t>редседатель комиссии</w:t>
            </w:r>
          </w:p>
          <w:p w:rsidR="00774F67" w:rsidRDefault="00774F67" w:rsidP="00774F67">
            <w:pPr>
              <w:pStyle w:val="a6"/>
              <w:jc w:val="both"/>
            </w:pPr>
          </w:p>
          <w:p w:rsidR="00774F67" w:rsidRPr="00A135CF" w:rsidRDefault="00774F67" w:rsidP="00774F67">
            <w:pPr>
              <w:pStyle w:val="a6"/>
              <w:jc w:val="both"/>
            </w:pPr>
            <w:r>
              <w:t>чл</w:t>
            </w:r>
            <w:r w:rsidRPr="00A135CF">
              <w:t>ены комиссии</w:t>
            </w:r>
          </w:p>
        </w:tc>
        <w:tc>
          <w:tcPr>
            <w:tcW w:w="1701" w:type="dxa"/>
          </w:tcPr>
          <w:p w:rsidR="00774F67" w:rsidRPr="00A135CF" w:rsidRDefault="00774F67" w:rsidP="00774F67">
            <w:pPr>
              <w:pStyle w:val="a6"/>
              <w:jc w:val="both"/>
            </w:pPr>
            <w:r w:rsidRPr="003F067D">
              <w:t>руководитель учреждения</w:t>
            </w:r>
          </w:p>
        </w:tc>
        <w:tc>
          <w:tcPr>
            <w:tcW w:w="1134" w:type="dxa"/>
          </w:tcPr>
          <w:p w:rsidR="00774F67" w:rsidRPr="00A135CF" w:rsidRDefault="00774F67" w:rsidP="00774F67">
            <w:pPr>
              <w:pStyle w:val="a6"/>
              <w:jc w:val="both"/>
            </w:pPr>
            <w:r w:rsidRPr="00A135CF">
              <w:t>ЭЦП</w:t>
            </w:r>
          </w:p>
          <w:p w:rsidR="00774F67" w:rsidRDefault="00774F67" w:rsidP="00774F67">
            <w:pPr>
              <w:pStyle w:val="a6"/>
              <w:jc w:val="both"/>
            </w:pPr>
          </w:p>
          <w:p w:rsidR="00774F67" w:rsidRDefault="00774F67" w:rsidP="00774F67">
            <w:pPr>
              <w:pStyle w:val="a6"/>
              <w:jc w:val="both"/>
            </w:pPr>
          </w:p>
          <w:p w:rsidR="00774F67" w:rsidRPr="00A135CF" w:rsidRDefault="00774F67" w:rsidP="00774F67">
            <w:pPr>
              <w:pStyle w:val="a6"/>
              <w:jc w:val="both"/>
            </w:pPr>
            <w:r w:rsidRPr="00A135CF">
              <w:t>ЭП</w:t>
            </w:r>
          </w:p>
        </w:tc>
      </w:tr>
      <w:tr w:rsidR="002718F8" w:rsidRPr="00A135CF" w:rsidTr="007D33B4">
        <w:tc>
          <w:tcPr>
            <w:tcW w:w="534" w:type="dxa"/>
          </w:tcPr>
          <w:p w:rsidR="002718F8" w:rsidRDefault="002718F8" w:rsidP="002718F8">
            <w:pPr>
              <w:pStyle w:val="a6"/>
              <w:jc w:val="both"/>
            </w:pPr>
            <w:r>
              <w:t>24.</w:t>
            </w:r>
          </w:p>
        </w:tc>
        <w:tc>
          <w:tcPr>
            <w:tcW w:w="2722" w:type="dxa"/>
          </w:tcPr>
          <w:p w:rsidR="002718F8" w:rsidRDefault="002718F8" w:rsidP="002718F8">
            <w:pPr>
              <w:pStyle w:val="a6"/>
              <w:rPr>
                <w:color w:val="22272F"/>
                <w:shd w:val="clear" w:color="auto" w:fill="FFFFFF"/>
              </w:rPr>
            </w:pPr>
            <w:r>
              <w:rPr>
                <w:color w:val="22272F"/>
                <w:shd w:val="clear" w:color="auto" w:fill="FFFFFF"/>
              </w:rPr>
              <w:t>Ф. 0510465</w:t>
            </w:r>
          </w:p>
          <w:p w:rsidR="002718F8" w:rsidRDefault="002718F8" w:rsidP="002718F8">
            <w:pPr>
              <w:pStyle w:val="a6"/>
              <w:rPr>
                <w:color w:val="22272F"/>
                <w:shd w:val="clear" w:color="auto" w:fill="FFFFFF"/>
              </w:rPr>
            </w:pPr>
            <w:r>
              <w:rPr>
                <w:color w:val="22272F"/>
                <w:shd w:val="clear" w:color="auto" w:fill="FFFFFF"/>
              </w:rPr>
              <w:t xml:space="preserve">Инвентаризационная опись (сличительная ведомость) бланков </w:t>
            </w:r>
            <w:r>
              <w:rPr>
                <w:color w:val="22272F"/>
                <w:shd w:val="clear" w:color="auto" w:fill="FFFFFF"/>
              </w:rPr>
              <w:lastRenderedPageBreak/>
              <w:t>строгой отчетности и денежных документов</w:t>
            </w:r>
          </w:p>
        </w:tc>
        <w:tc>
          <w:tcPr>
            <w:tcW w:w="2409" w:type="dxa"/>
          </w:tcPr>
          <w:p w:rsidR="002718F8" w:rsidRDefault="002718F8" w:rsidP="002718F8">
            <w:pPr>
              <w:pStyle w:val="a6"/>
              <w:spacing w:after="0"/>
            </w:pPr>
            <w:r>
              <w:lastRenderedPageBreak/>
              <w:t>н</w:t>
            </w:r>
            <w:r w:rsidRPr="00A135CF">
              <w:t>ач</w:t>
            </w:r>
            <w:r>
              <w:t xml:space="preserve">альник </w:t>
            </w:r>
            <w:r w:rsidRPr="00A135CF">
              <w:t>отдела учета материал</w:t>
            </w:r>
            <w:r>
              <w:t>ьных ценностей</w:t>
            </w:r>
          </w:p>
          <w:p w:rsidR="002718F8" w:rsidRDefault="002718F8" w:rsidP="002718F8">
            <w:pPr>
              <w:pStyle w:val="a6"/>
              <w:spacing w:after="0"/>
              <w:jc w:val="both"/>
            </w:pPr>
          </w:p>
          <w:p w:rsidR="002718F8" w:rsidRPr="00A135CF" w:rsidRDefault="002718F8" w:rsidP="002718F8">
            <w:pPr>
              <w:pStyle w:val="a6"/>
              <w:spacing w:after="0"/>
              <w:jc w:val="both"/>
            </w:pPr>
            <w:r w:rsidRPr="00A135CF">
              <w:lastRenderedPageBreak/>
              <w:t>бухгалтер</w:t>
            </w:r>
          </w:p>
          <w:p w:rsidR="002718F8" w:rsidRPr="00A135CF" w:rsidRDefault="002718F8" w:rsidP="002718F8">
            <w:pPr>
              <w:pStyle w:val="a6"/>
              <w:jc w:val="both"/>
            </w:pPr>
            <w:r w:rsidRPr="00A135CF">
              <w:t>учета материал</w:t>
            </w:r>
            <w:r>
              <w:t>ьных ценностей</w:t>
            </w:r>
          </w:p>
          <w:p w:rsidR="002718F8" w:rsidRPr="00A135CF" w:rsidRDefault="002718F8" w:rsidP="002718F8">
            <w:pPr>
              <w:pStyle w:val="a6"/>
              <w:spacing w:after="0"/>
              <w:jc w:val="both"/>
            </w:pPr>
          </w:p>
        </w:tc>
        <w:tc>
          <w:tcPr>
            <w:tcW w:w="1985" w:type="dxa"/>
          </w:tcPr>
          <w:p w:rsidR="002718F8" w:rsidRPr="00A135CF" w:rsidRDefault="002718F8" w:rsidP="002718F8">
            <w:pPr>
              <w:pStyle w:val="a6"/>
              <w:jc w:val="both"/>
            </w:pPr>
            <w:r>
              <w:lastRenderedPageBreak/>
              <w:t>п</w:t>
            </w:r>
            <w:r w:rsidRPr="00A135CF">
              <w:t>редседатель комиссии</w:t>
            </w:r>
          </w:p>
          <w:p w:rsidR="002718F8" w:rsidRDefault="002718F8" w:rsidP="002718F8">
            <w:pPr>
              <w:pStyle w:val="a6"/>
              <w:jc w:val="both"/>
            </w:pPr>
          </w:p>
          <w:p w:rsidR="002718F8" w:rsidRPr="00A135CF" w:rsidRDefault="002718F8" w:rsidP="002718F8">
            <w:pPr>
              <w:pStyle w:val="a6"/>
              <w:jc w:val="both"/>
            </w:pPr>
            <w:r>
              <w:lastRenderedPageBreak/>
              <w:t>чл</w:t>
            </w:r>
            <w:r w:rsidRPr="00A135CF">
              <w:t>ены комиссии</w:t>
            </w:r>
          </w:p>
        </w:tc>
        <w:tc>
          <w:tcPr>
            <w:tcW w:w="1701" w:type="dxa"/>
          </w:tcPr>
          <w:p w:rsidR="002718F8" w:rsidRPr="00A135CF" w:rsidRDefault="002718F8" w:rsidP="002718F8">
            <w:pPr>
              <w:pStyle w:val="a6"/>
              <w:jc w:val="both"/>
            </w:pPr>
            <w:r w:rsidRPr="003F067D">
              <w:lastRenderedPageBreak/>
              <w:t>руководитель учреждения</w:t>
            </w:r>
          </w:p>
        </w:tc>
        <w:tc>
          <w:tcPr>
            <w:tcW w:w="1134" w:type="dxa"/>
          </w:tcPr>
          <w:p w:rsidR="002718F8" w:rsidRPr="00A135CF" w:rsidRDefault="002718F8" w:rsidP="002718F8">
            <w:pPr>
              <w:pStyle w:val="a6"/>
              <w:jc w:val="both"/>
            </w:pPr>
            <w:r w:rsidRPr="00A135CF">
              <w:t>ЭЦП</w:t>
            </w:r>
          </w:p>
          <w:p w:rsidR="002718F8" w:rsidRDefault="002718F8" w:rsidP="002718F8">
            <w:pPr>
              <w:pStyle w:val="a6"/>
              <w:jc w:val="both"/>
            </w:pPr>
          </w:p>
          <w:p w:rsidR="002718F8" w:rsidRDefault="002718F8" w:rsidP="002718F8">
            <w:pPr>
              <w:pStyle w:val="a6"/>
              <w:jc w:val="both"/>
            </w:pPr>
          </w:p>
          <w:p w:rsidR="002718F8" w:rsidRPr="00A135CF" w:rsidRDefault="002718F8" w:rsidP="002718F8">
            <w:pPr>
              <w:pStyle w:val="a6"/>
              <w:jc w:val="both"/>
            </w:pPr>
            <w:r w:rsidRPr="00A135CF">
              <w:lastRenderedPageBreak/>
              <w:t>ЭП</w:t>
            </w:r>
          </w:p>
        </w:tc>
      </w:tr>
      <w:tr w:rsidR="00774F67" w:rsidRPr="00A135CF" w:rsidTr="007D33B4">
        <w:tc>
          <w:tcPr>
            <w:tcW w:w="534" w:type="dxa"/>
          </w:tcPr>
          <w:p w:rsidR="00774F67" w:rsidRDefault="00774F67" w:rsidP="00774F67">
            <w:pPr>
              <w:pStyle w:val="a6"/>
              <w:jc w:val="both"/>
            </w:pPr>
            <w:r>
              <w:lastRenderedPageBreak/>
              <w:t>25.</w:t>
            </w:r>
          </w:p>
        </w:tc>
        <w:tc>
          <w:tcPr>
            <w:tcW w:w="2722" w:type="dxa"/>
          </w:tcPr>
          <w:p w:rsidR="00774F67" w:rsidRDefault="00774F67" w:rsidP="00774F67">
            <w:pPr>
              <w:pStyle w:val="a6"/>
              <w:rPr>
                <w:color w:val="22272F"/>
                <w:shd w:val="clear" w:color="auto" w:fill="FFFFFF"/>
              </w:rPr>
            </w:pPr>
            <w:r>
              <w:rPr>
                <w:color w:val="22272F"/>
                <w:shd w:val="clear" w:color="auto" w:fill="FFFFFF"/>
              </w:rPr>
              <w:t>Ф. 0510466</w:t>
            </w:r>
          </w:p>
          <w:p w:rsidR="00774F67" w:rsidRDefault="00774F67" w:rsidP="00774F67">
            <w:pPr>
              <w:pStyle w:val="a6"/>
              <w:rPr>
                <w:color w:val="22272F"/>
                <w:shd w:val="clear" w:color="auto" w:fill="FFFFFF"/>
              </w:rPr>
            </w:pPr>
            <w:r>
              <w:rPr>
                <w:color w:val="22272F"/>
                <w:shd w:val="clear" w:color="auto" w:fill="FFFFFF"/>
              </w:rPr>
              <w:t>Инвентаризационная опись (сличительная ведомость) по объектам нефинансовых активов</w:t>
            </w:r>
          </w:p>
        </w:tc>
        <w:tc>
          <w:tcPr>
            <w:tcW w:w="2409" w:type="dxa"/>
          </w:tcPr>
          <w:p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5310C7">
              <w:t>, ведущий бухгалтер отдела по расчету питания и родительской платы</w:t>
            </w:r>
          </w:p>
          <w:p w:rsidR="00774F67" w:rsidRDefault="00774F67" w:rsidP="00774F67">
            <w:pPr>
              <w:pStyle w:val="a6"/>
              <w:spacing w:after="0"/>
              <w:jc w:val="both"/>
            </w:pPr>
          </w:p>
          <w:p w:rsidR="00774F67" w:rsidRPr="00A135CF" w:rsidRDefault="00774F67" w:rsidP="00774F67">
            <w:pPr>
              <w:pStyle w:val="a6"/>
              <w:spacing w:after="0"/>
              <w:jc w:val="both"/>
            </w:pPr>
            <w:r w:rsidRPr="00A135CF">
              <w:t>бухгалтер</w:t>
            </w:r>
          </w:p>
          <w:p w:rsidR="00774F67" w:rsidRPr="00A135CF" w:rsidRDefault="00774F67" w:rsidP="00774F67">
            <w:pPr>
              <w:pStyle w:val="a6"/>
              <w:jc w:val="both"/>
            </w:pPr>
            <w:r w:rsidRPr="00A135CF">
              <w:t>учета материал</w:t>
            </w:r>
            <w:r>
              <w:t>ьных ценностей</w:t>
            </w:r>
            <w:r w:rsidR="005310C7">
              <w:t>, бухгалтер  отдела по расчету питания и родительской платы</w:t>
            </w:r>
          </w:p>
          <w:p w:rsidR="00774F67" w:rsidRPr="00A135CF" w:rsidRDefault="00774F67" w:rsidP="00774F67">
            <w:pPr>
              <w:pStyle w:val="a6"/>
              <w:spacing w:after="0"/>
              <w:jc w:val="both"/>
            </w:pPr>
          </w:p>
        </w:tc>
        <w:tc>
          <w:tcPr>
            <w:tcW w:w="1985" w:type="dxa"/>
          </w:tcPr>
          <w:p w:rsidR="00774F67" w:rsidRPr="00A135CF" w:rsidRDefault="00774F67" w:rsidP="00774F67">
            <w:pPr>
              <w:pStyle w:val="a6"/>
              <w:jc w:val="both"/>
            </w:pPr>
            <w:r>
              <w:t>п</w:t>
            </w:r>
            <w:r w:rsidRPr="00A135CF">
              <w:t>редседатель комиссии</w:t>
            </w:r>
          </w:p>
          <w:p w:rsidR="00774F67" w:rsidRDefault="00774F67" w:rsidP="00774F67">
            <w:pPr>
              <w:pStyle w:val="a6"/>
              <w:jc w:val="both"/>
            </w:pPr>
          </w:p>
          <w:p w:rsidR="00774F67" w:rsidRPr="00A135CF" w:rsidRDefault="00774F67" w:rsidP="00774F67">
            <w:pPr>
              <w:pStyle w:val="a6"/>
              <w:jc w:val="both"/>
            </w:pPr>
            <w:r>
              <w:t>чл</w:t>
            </w:r>
            <w:r w:rsidRPr="00A135CF">
              <w:t>ены комиссии</w:t>
            </w:r>
          </w:p>
        </w:tc>
        <w:tc>
          <w:tcPr>
            <w:tcW w:w="1701" w:type="dxa"/>
          </w:tcPr>
          <w:p w:rsidR="00774F67" w:rsidRPr="00A135CF" w:rsidRDefault="00774F67" w:rsidP="00774F67">
            <w:pPr>
              <w:pStyle w:val="a6"/>
              <w:jc w:val="both"/>
            </w:pPr>
            <w:r w:rsidRPr="003F067D">
              <w:t>руководитель учреждения</w:t>
            </w:r>
          </w:p>
        </w:tc>
        <w:tc>
          <w:tcPr>
            <w:tcW w:w="1134" w:type="dxa"/>
          </w:tcPr>
          <w:p w:rsidR="00774F67" w:rsidRPr="00A135CF" w:rsidRDefault="00774F67" w:rsidP="00774F67">
            <w:pPr>
              <w:pStyle w:val="a6"/>
              <w:jc w:val="both"/>
            </w:pPr>
            <w:r w:rsidRPr="00A135CF">
              <w:t>ЭЦП</w:t>
            </w:r>
          </w:p>
          <w:p w:rsidR="00774F67" w:rsidRDefault="00774F67" w:rsidP="00774F67">
            <w:pPr>
              <w:pStyle w:val="a6"/>
              <w:jc w:val="both"/>
            </w:pPr>
          </w:p>
          <w:p w:rsidR="00774F67" w:rsidRDefault="00774F67" w:rsidP="00774F67">
            <w:pPr>
              <w:pStyle w:val="a6"/>
              <w:jc w:val="both"/>
            </w:pPr>
          </w:p>
          <w:p w:rsidR="00774F67" w:rsidRPr="00A135CF" w:rsidRDefault="00774F67" w:rsidP="00774F67">
            <w:pPr>
              <w:pStyle w:val="a6"/>
              <w:jc w:val="both"/>
            </w:pPr>
            <w:r w:rsidRPr="00A135CF">
              <w:t>ЭП</w:t>
            </w:r>
          </w:p>
        </w:tc>
      </w:tr>
      <w:tr w:rsidR="00774F67" w:rsidRPr="00A135CF" w:rsidTr="007D33B4">
        <w:tc>
          <w:tcPr>
            <w:tcW w:w="534" w:type="dxa"/>
          </w:tcPr>
          <w:p w:rsidR="00774F67" w:rsidRDefault="006D1277" w:rsidP="00774F67">
            <w:pPr>
              <w:pStyle w:val="a6"/>
              <w:jc w:val="both"/>
            </w:pPr>
            <w:r>
              <w:t>26.</w:t>
            </w:r>
          </w:p>
        </w:tc>
        <w:tc>
          <w:tcPr>
            <w:tcW w:w="2722" w:type="dxa"/>
          </w:tcPr>
          <w:p w:rsidR="00774F67" w:rsidRPr="00FA7941" w:rsidRDefault="006D1277" w:rsidP="00774F67">
            <w:pPr>
              <w:pStyle w:val="a6"/>
              <w:rPr>
                <w:color w:val="22272F"/>
                <w:shd w:val="clear" w:color="auto" w:fill="FFFFFF"/>
              </w:rPr>
            </w:pPr>
            <w:r w:rsidRPr="00FA7941">
              <w:rPr>
                <w:color w:val="22272F"/>
                <w:shd w:val="clear" w:color="auto" w:fill="FFFFFF"/>
              </w:rPr>
              <w:t>Ф. 0510477</w:t>
            </w:r>
          </w:p>
          <w:p w:rsidR="006D1277" w:rsidRPr="00FA7941" w:rsidRDefault="006D1277" w:rsidP="00774F67">
            <w:pPr>
              <w:pStyle w:val="a6"/>
              <w:rPr>
                <w:color w:val="22272F"/>
                <w:shd w:val="clear" w:color="auto" w:fill="FFFFFF"/>
              </w:rPr>
            </w:pPr>
            <w:r w:rsidRPr="00FA7941">
              <w:rPr>
                <w:color w:val="22272F"/>
                <w:shd w:val="clear" w:color="auto" w:fill="FFFFFF"/>
              </w:rPr>
              <w:t>Акт сверки расчетов</w:t>
            </w:r>
          </w:p>
        </w:tc>
        <w:tc>
          <w:tcPr>
            <w:tcW w:w="2409" w:type="dxa"/>
          </w:tcPr>
          <w:p w:rsidR="00774F67" w:rsidRPr="00FA7941" w:rsidRDefault="00A16D24" w:rsidP="00774F67">
            <w:pPr>
              <w:pStyle w:val="a6"/>
              <w:spacing w:after="0"/>
            </w:pPr>
            <w:r w:rsidRPr="00FA7941">
              <w:t xml:space="preserve">Ведущий бухгалтер (бухгалтер) отдела </w:t>
            </w:r>
            <w:r w:rsidR="005310C7" w:rsidRPr="00FA7941">
              <w:t xml:space="preserve">по расчету </w:t>
            </w:r>
            <w:r w:rsidRPr="00FA7941">
              <w:t>питания и родительской платы</w:t>
            </w:r>
            <w:r w:rsidR="00087F6F">
              <w:t>, ведущий бухгалтер (бухгалтер) отдела по исполнению бюджета,  главный бухгалтер</w:t>
            </w:r>
          </w:p>
          <w:p w:rsidR="00A16D24" w:rsidRPr="00FA7941" w:rsidRDefault="00A16D24" w:rsidP="00774F67">
            <w:pPr>
              <w:pStyle w:val="a6"/>
              <w:spacing w:after="0"/>
            </w:pPr>
          </w:p>
        </w:tc>
        <w:tc>
          <w:tcPr>
            <w:tcW w:w="1985" w:type="dxa"/>
          </w:tcPr>
          <w:p w:rsidR="00690E40" w:rsidRPr="00FA7941" w:rsidRDefault="00690E40" w:rsidP="00774F67">
            <w:pPr>
              <w:pStyle w:val="a6"/>
              <w:jc w:val="both"/>
            </w:pPr>
            <w:r w:rsidRPr="00FA7941">
              <w:t>руководитель учреждения</w:t>
            </w:r>
          </w:p>
          <w:p w:rsidR="00774F67" w:rsidRPr="00FA7941" w:rsidRDefault="00A16D24" w:rsidP="00774F67">
            <w:pPr>
              <w:pStyle w:val="a6"/>
              <w:jc w:val="both"/>
            </w:pPr>
            <w:r w:rsidRPr="00FA7941">
              <w:t>главный бухгалтер</w:t>
            </w:r>
          </w:p>
          <w:p w:rsidR="00690E40" w:rsidRPr="00FA7941" w:rsidRDefault="00690E40" w:rsidP="00690E40">
            <w:pPr>
              <w:pStyle w:val="a6"/>
              <w:spacing w:after="0"/>
            </w:pPr>
            <w:r w:rsidRPr="00FA7941">
              <w:t>Ведущий бухгалтер (бухгалтер) отдела по расчету питания и родительской платы</w:t>
            </w:r>
            <w:r w:rsidR="00087F6F">
              <w:t>, отдела по исполнению бюджета</w:t>
            </w:r>
          </w:p>
          <w:p w:rsidR="00690E40" w:rsidRPr="00FA7941" w:rsidRDefault="00690E40" w:rsidP="00774F67">
            <w:pPr>
              <w:pStyle w:val="a6"/>
              <w:jc w:val="both"/>
            </w:pPr>
          </w:p>
        </w:tc>
        <w:tc>
          <w:tcPr>
            <w:tcW w:w="1701" w:type="dxa"/>
          </w:tcPr>
          <w:p w:rsidR="00774F67" w:rsidRPr="00FA7941" w:rsidRDefault="006D1277" w:rsidP="00774F67">
            <w:pPr>
              <w:pStyle w:val="a6"/>
              <w:jc w:val="both"/>
            </w:pPr>
            <w:r w:rsidRPr="00FA7941">
              <w:t>руководитель учреждения</w:t>
            </w:r>
          </w:p>
        </w:tc>
        <w:tc>
          <w:tcPr>
            <w:tcW w:w="1134" w:type="dxa"/>
          </w:tcPr>
          <w:p w:rsidR="00774F67" w:rsidRPr="00FA7941" w:rsidRDefault="006D1277" w:rsidP="00774F67">
            <w:pPr>
              <w:pStyle w:val="a6"/>
              <w:jc w:val="both"/>
            </w:pPr>
            <w:r w:rsidRPr="00FA7941">
              <w:t>ЭЦП</w:t>
            </w:r>
          </w:p>
          <w:p w:rsidR="00A16D24" w:rsidRPr="00FA7941" w:rsidRDefault="00A16D24" w:rsidP="00774F67">
            <w:pPr>
              <w:pStyle w:val="a6"/>
              <w:jc w:val="both"/>
            </w:pPr>
          </w:p>
          <w:p w:rsidR="00690E40" w:rsidRPr="00FA7941" w:rsidRDefault="00690E40" w:rsidP="00774F67">
            <w:pPr>
              <w:pStyle w:val="a6"/>
              <w:jc w:val="both"/>
            </w:pPr>
          </w:p>
          <w:p w:rsidR="00002D70" w:rsidRDefault="00002D70" w:rsidP="00774F67">
            <w:pPr>
              <w:pStyle w:val="a6"/>
              <w:jc w:val="both"/>
            </w:pPr>
          </w:p>
          <w:p w:rsidR="00A16D24" w:rsidRPr="00FA7941" w:rsidRDefault="00A16D24" w:rsidP="00774F67">
            <w:pPr>
              <w:pStyle w:val="a6"/>
              <w:jc w:val="both"/>
            </w:pPr>
            <w:r w:rsidRPr="00FA7941">
              <w:t>ЭП</w:t>
            </w:r>
          </w:p>
        </w:tc>
      </w:tr>
      <w:tr w:rsidR="00002D70" w:rsidRPr="00A135CF" w:rsidTr="007D33B4">
        <w:tc>
          <w:tcPr>
            <w:tcW w:w="534" w:type="dxa"/>
          </w:tcPr>
          <w:p w:rsidR="00002D70" w:rsidRPr="00002D70" w:rsidRDefault="00002D70" w:rsidP="00002D70">
            <w:pPr>
              <w:pStyle w:val="a6"/>
              <w:jc w:val="both"/>
            </w:pPr>
            <w:r w:rsidRPr="00002D70">
              <w:t>27.</w:t>
            </w:r>
          </w:p>
        </w:tc>
        <w:tc>
          <w:tcPr>
            <w:tcW w:w="2722" w:type="dxa"/>
          </w:tcPr>
          <w:p w:rsidR="00002D70" w:rsidRDefault="00002D70" w:rsidP="00002D70">
            <w:pPr>
              <w:pStyle w:val="a6"/>
              <w:rPr>
                <w:color w:val="22272F"/>
                <w:shd w:val="clear" w:color="auto" w:fill="FFFFFF"/>
              </w:rPr>
            </w:pPr>
            <w:r w:rsidRPr="00002D70">
              <w:rPr>
                <w:color w:val="22272F"/>
                <w:shd w:val="clear" w:color="auto" w:fill="FFFFFF"/>
              </w:rPr>
              <w:t>Ф.</w:t>
            </w:r>
            <w:r>
              <w:rPr>
                <w:color w:val="22272F"/>
                <w:shd w:val="clear" w:color="auto" w:fill="FFFFFF"/>
              </w:rPr>
              <w:t>0509097</w:t>
            </w:r>
          </w:p>
          <w:p w:rsidR="00002D70" w:rsidRPr="00002D70" w:rsidRDefault="00002D70" w:rsidP="00002D70">
            <w:pPr>
              <w:pStyle w:val="a6"/>
              <w:rPr>
                <w:color w:val="22272F"/>
                <w:shd w:val="clear" w:color="auto" w:fill="FFFFFF"/>
              </w:rPr>
            </w:pPr>
            <w:r>
              <w:rPr>
                <w:color w:val="22272F"/>
                <w:shd w:val="clear" w:color="auto" w:fill="FFFFFF"/>
              </w:rPr>
              <w:t>Карточка учета имущества в личном пользовании</w:t>
            </w:r>
          </w:p>
        </w:tc>
        <w:tc>
          <w:tcPr>
            <w:tcW w:w="2409" w:type="dxa"/>
          </w:tcPr>
          <w:p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rsidR="00002D70" w:rsidRDefault="00002D70" w:rsidP="00002D70">
            <w:pPr>
              <w:pStyle w:val="a6"/>
              <w:spacing w:after="0"/>
              <w:jc w:val="both"/>
            </w:pPr>
          </w:p>
          <w:p w:rsidR="00002D70" w:rsidRPr="00A135CF" w:rsidRDefault="00002D70" w:rsidP="00002D70">
            <w:pPr>
              <w:pStyle w:val="a6"/>
              <w:spacing w:after="0"/>
              <w:jc w:val="both"/>
            </w:pPr>
            <w:r w:rsidRPr="00A135CF">
              <w:t>бухгалтер</w:t>
            </w:r>
          </w:p>
          <w:p w:rsidR="00002D70" w:rsidRPr="00A135CF" w:rsidRDefault="00002D70" w:rsidP="00002D70">
            <w:pPr>
              <w:pStyle w:val="a6"/>
              <w:jc w:val="both"/>
            </w:pPr>
            <w:r>
              <w:t>о</w:t>
            </w:r>
            <w:r w:rsidRPr="00A135CF">
              <w:t>тдел</w:t>
            </w:r>
            <w:r>
              <w:t>а</w:t>
            </w:r>
            <w:r w:rsidRPr="00A135CF">
              <w:t xml:space="preserve"> учета материал</w:t>
            </w:r>
            <w:r>
              <w:t>ьных ценностей</w:t>
            </w:r>
          </w:p>
          <w:p w:rsidR="00002D70" w:rsidRPr="00A135CF" w:rsidRDefault="00002D70" w:rsidP="00002D70">
            <w:pPr>
              <w:pStyle w:val="a6"/>
              <w:spacing w:after="0"/>
              <w:jc w:val="both"/>
            </w:pPr>
          </w:p>
        </w:tc>
        <w:tc>
          <w:tcPr>
            <w:tcW w:w="1985" w:type="dxa"/>
          </w:tcPr>
          <w:p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rsidR="00002D70" w:rsidRPr="00A135CF" w:rsidRDefault="00002D70" w:rsidP="00002D70">
            <w:pPr>
              <w:pStyle w:val="a6"/>
              <w:jc w:val="both"/>
            </w:pPr>
          </w:p>
        </w:tc>
        <w:tc>
          <w:tcPr>
            <w:tcW w:w="1701" w:type="dxa"/>
          </w:tcPr>
          <w:p w:rsidR="00002D70" w:rsidRPr="00A135CF" w:rsidRDefault="00002D70" w:rsidP="00002D70">
            <w:pPr>
              <w:pStyle w:val="a6"/>
              <w:jc w:val="center"/>
            </w:pPr>
            <w:r w:rsidRPr="00A135CF">
              <w:t>-</w:t>
            </w:r>
          </w:p>
        </w:tc>
        <w:tc>
          <w:tcPr>
            <w:tcW w:w="1134" w:type="dxa"/>
          </w:tcPr>
          <w:p w:rsidR="00002D70" w:rsidRPr="00A135CF" w:rsidRDefault="00002D70" w:rsidP="00002D70">
            <w:pPr>
              <w:pStyle w:val="a6"/>
              <w:jc w:val="both"/>
            </w:pPr>
            <w:r w:rsidRPr="00A135CF">
              <w:t>ЭП</w:t>
            </w:r>
          </w:p>
        </w:tc>
      </w:tr>
      <w:tr w:rsidR="00E95BD8" w:rsidRPr="00A135CF" w:rsidTr="007D33B4">
        <w:tc>
          <w:tcPr>
            <w:tcW w:w="534" w:type="dxa"/>
          </w:tcPr>
          <w:p w:rsidR="00E95BD8" w:rsidRPr="00002D70" w:rsidRDefault="00E95BD8" w:rsidP="00E95BD8">
            <w:pPr>
              <w:pStyle w:val="a6"/>
              <w:jc w:val="both"/>
            </w:pPr>
            <w:r>
              <w:t>28.</w:t>
            </w:r>
          </w:p>
        </w:tc>
        <w:tc>
          <w:tcPr>
            <w:tcW w:w="2722" w:type="dxa"/>
          </w:tcPr>
          <w:p w:rsidR="00E95BD8" w:rsidRDefault="00E95BD8" w:rsidP="00E95BD8">
            <w:pPr>
              <w:pStyle w:val="a6"/>
              <w:rPr>
                <w:color w:val="22272F"/>
                <w:shd w:val="clear" w:color="auto" w:fill="FFFFFF"/>
              </w:rPr>
            </w:pPr>
            <w:r>
              <w:rPr>
                <w:color w:val="22272F"/>
                <w:shd w:val="clear" w:color="auto" w:fill="FFFFFF"/>
              </w:rPr>
              <w:t>Ф. 0509211</w:t>
            </w:r>
          </w:p>
          <w:p w:rsidR="00E95BD8" w:rsidRPr="00002D70" w:rsidRDefault="00E95BD8" w:rsidP="00E95BD8">
            <w:pPr>
              <w:pStyle w:val="a6"/>
              <w:rPr>
                <w:color w:val="22272F"/>
                <w:shd w:val="clear" w:color="auto" w:fill="FFFFFF"/>
              </w:rPr>
            </w:pPr>
            <w:r>
              <w:rPr>
                <w:color w:val="22272F"/>
                <w:shd w:val="clear" w:color="auto" w:fill="FFFFFF"/>
              </w:rPr>
              <w:t>Карточка капитальных вложений</w:t>
            </w:r>
          </w:p>
        </w:tc>
        <w:tc>
          <w:tcPr>
            <w:tcW w:w="2409"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Default="00E95BD8" w:rsidP="00E95BD8">
            <w:pPr>
              <w:pStyle w:val="a6"/>
              <w:spacing w:after="0"/>
              <w:jc w:val="both"/>
            </w:pPr>
          </w:p>
          <w:p w:rsidR="00E95BD8" w:rsidRPr="00A135CF" w:rsidRDefault="00E95BD8" w:rsidP="00E95BD8">
            <w:pPr>
              <w:pStyle w:val="a6"/>
              <w:spacing w:after="0"/>
              <w:jc w:val="both"/>
            </w:pPr>
            <w:r w:rsidRPr="00A135CF">
              <w:t>бухгалтер</w:t>
            </w:r>
          </w:p>
          <w:p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rsidR="00E95BD8" w:rsidRPr="00A135CF" w:rsidRDefault="00E95BD8" w:rsidP="00E95BD8">
            <w:pPr>
              <w:pStyle w:val="a6"/>
              <w:spacing w:after="0"/>
              <w:jc w:val="both"/>
            </w:pPr>
          </w:p>
        </w:tc>
        <w:tc>
          <w:tcPr>
            <w:tcW w:w="1985"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Pr="00A135CF" w:rsidRDefault="00E95BD8" w:rsidP="00E95BD8">
            <w:pPr>
              <w:pStyle w:val="a6"/>
              <w:jc w:val="both"/>
            </w:pPr>
          </w:p>
        </w:tc>
        <w:tc>
          <w:tcPr>
            <w:tcW w:w="1701" w:type="dxa"/>
          </w:tcPr>
          <w:p w:rsidR="00E95BD8" w:rsidRPr="00A135CF" w:rsidRDefault="00E95BD8" w:rsidP="00E95BD8">
            <w:pPr>
              <w:pStyle w:val="a6"/>
              <w:jc w:val="center"/>
            </w:pPr>
            <w:r w:rsidRPr="00A135CF">
              <w:t>-</w:t>
            </w:r>
          </w:p>
        </w:tc>
        <w:tc>
          <w:tcPr>
            <w:tcW w:w="1134" w:type="dxa"/>
          </w:tcPr>
          <w:p w:rsidR="00E95BD8" w:rsidRPr="00A135CF" w:rsidRDefault="00E95BD8" w:rsidP="00E95BD8">
            <w:pPr>
              <w:pStyle w:val="a6"/>
              <w:jc w:val="both"/>
            </w:pPr>
            <w:r w:rsidRPr="00A135CF">
              <w:t>ЭП</w:t>
            </w:r>
          </w:p>
        </w:tc>
      </w:tr>
      <w:tr w:rsidR="00E95BD8" w:rsidRPr="00A135CF" w:rsidTr="007D33B4">
        <w:tc>
          <w:tcPr>
            <w:tcW w:w="534" w:type="dxa"/>
          </w:tcPr>
          <w:p w:rsidR="00E95BD8" w:rsidRDefault="00E95BD8" w:rsidP="00E95BD8">
            <w:pPr>
              <w:pStyle w:val="a6"/>
              <w:jc w:val="both"/>
            </w:pPr>
            <w:r>
              <w:lastRenderedPageBreak/>
              <w:t>29.</w:t>
            </w:r>
          </w:p>
        </w:tc>
        <w:tc>
          <w:tcPr>
            <w:tcW w:w="2722" w:type="dxa"/>
          </w:tcPr>
          <w:p w:rsidR="00E95BD8" w:rsidRDefault="00E95BD8" w:rsidP="00E95BD8">
            <w:pPr>
              <w:pStyle w:val="a6"/>
              <w:rPr>
                <w:color w:val="22272F"/>
                <w:shd w:val="clear" w:color="auto" w:fill="FFFFFF"/>
              </w:rPr>
            </w:pPr>
            <w:r>
              <w:rPr>
                <w:color w:val="22272F"/>
                <w:shd w:val="clear" w:color="auto" w:fill="FFFFFF"/>
              </w:rPr>
              <w:t>Ф. 0509214</w:t>
            </w:r>
          </w:p>
          <w:p w:rsidR="00E95BD8" w:rsidRDefault="00E95BD8" w:rsidP="00E95BD8">
            <w:pPr>
              <w:pStyle w:val="a6"/>
              <w:rPr>
                <w:color w:val="22272F"/>
                <w:shd w:val="clear" w:color="auto" w:fill="FFFFFF"/>
              </w:rPr>
            </w:pPr>
            <w:r>
              <w:rPr>
                <w:color w:val="22272F"/>
                <w:shd w:val="clear" w:color="auto" w:fill="FFFFFF"/>
              </w:rPr>
              <w:t>Карточка учета пользования нефинансовым активом</w:t>
            </w:r>
          </w:p>
        </w:tc>
        <w:tc>
          <w:tcPr>
            <w:tcW w:w="2409"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Default="00E95BD8" w:rsidP="00E95BD8">
            <w:pPr>
              <w:pStyle w:val="a6"/>
              <w:spacing w:after="0"/>
              <w:jc w:val="both"/>
            </w:pPr>
          </w:p>
          <w:p w:rsidR="00E95BD8" w:rsidRPr="00A135CF" w:rsidRDefault="00E95BD8" w:rsidP="00E95BD8">
            <w:pPr>
              <w:pStyle w:val="a6"/>
              <w:spacing w:after="0"/>
              <w:jc w:val="both"/>
            </w:pPr>
            <w:r w:rsidRPr="00A135CF">
              <w:t>бухгалтер</w:t>
            </w:r>
          </w:p>
          <w:p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rsidR="00E95BD8" w:rsidRPr="00A135CF" w:rsidRDefault="00E95BD8" w:rsidP="00E95BD8">
            <w:pPr>
              <w:pStyle w:val="a6"/>
              <w:spacing w:after="0"/>
              <w:jc w:val="both"/>
            </w:pPr>
          </w:p>
        </w:tc>
        <w:tc>
          <w:tcPr>
            <w:tcW w:w="1985"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Pr="00A135CF" w:rsidRDefault="00E95BD8" w:rsidP="00E95BD8">
            <w:pPr>
              <w:pStyle w:val="a6"/>
              <w:jc w:val="both"/>
            </w:pPr>
          </w:p>
        </w:tc>
        <w:tc>
          <w:tcPr>
            <w:tcW w:w="1701" w:type="dxa"/>
          </w:tcPr>
          <w:p w:rsidR="00E95BD8" w:rsidRPr="00A135CF" w:rsidRDefault="00E95BD8" w:rsidP="00E95BD8">
            <w:pPr>
              <w:pStyle w:val="a6"/>
              <w:jc w:val="center"/>
            </w:pPr>
            <w:r w:rsidRPr="00A135CF">
              <w:t>-</w:t>
            </w:r>
          </w:p>
        </w:tc>
        <w:tc>
          <w:tcPr>
            <w:tcW w:w="1134" w:type="dxa"/>
          </w:tcPr>
          <w:p w:rsidR="00E95BD8" w:rsidRPr="00A135CF" w:rsidRDefault="00E95BD8" w:rsidP="00E95BD8">
            <w:pPr>
              <w:pStyle w:val="a6"/>
              <w:jc w:val="both"/>
            </w:pPr>
            <w:r w:rsidRPr="00A135CF">
              <w:t>ЭП</w:t>
            </w:r>
          </w:p>
        </w:tc>
      </w:tr>
    </w:tbl>
    <w:p w:rsidR="004465B5" w:rsidRPr="008B56B1" w:rsidRDefault="004465B5" w:rsidP="00774F67">
      <w:pPr>
        <w:pStyle w:val="a6"/>
        <w:jc w:val="both"/>
        <w:rPr>
          <w:b/>
          <w:bCs/>
        </w:rPr>
      </w:pPr>
    </w:p>
    <w:p w:rsidR="004465B5" w:rsidRDefault="004465B5" w:rsidP="004465B5">
      <w:pPr>
        <w:ind w:left="-180" w:firstLine="180"/>
        <w:rPr>
          <w:b/>
          <w:bCs/>
          <w:sz w:val="28"/>
          <w:szCs w:val="28"/>
        </w:rPr>
      </w:pPr>
    </w:p>
    <w:p w:rsidR="004465B5" w:rsidRPr="00334577" w:rsidRDefault="004465B5" w:rsidP="00133E29">
      <w:pPr>
        <w:rPr>
          <w:rFonts w:ascii="Times New Roman" w:hAnsi="Times New Roman" w:cs="Times New Roman"/>
          <w:sz w:val="28"/>
          <w:szCs w:val="28"/>
        </w:rPr>
      </w:pPr>
    </w:p>
    <w:p w:rsidR="00133E29" w:rsidRDefault="00133E29" w:rsidP="00133E29"/>
    <w:p w:rsidR="00133E29" w:rsidRDefault="00133E29" w:rsidP="00334577">
      <w:pPr>
        <w:spacing w:after="60"/>
      </w:pPr>
      <w:bookmarkStart w:id="6" w:name="_Toc280732436"/>
    </w:p>
    <w:p w:rsidR="00334577" w:rsidRDefault="00334577" w:rsidP="00334577">
      <w:pPr>
        <w:spacing w:after="60"/>
        <w:rPr>
          <w:b/>
          <w:sz w:val="28"/>
          <w:szCs w:val="28"/>
        </w:rPr>
      </w:pPr>
    </w:p>
    <w:p w:rsidR="004F2463" w:rsidRDefault="004F2463" w:rsidP="00334577">
      <w:pPr>
        <w:spacing w:after="60"/>
        <w:rPr>
          <w:b/>
          <w:sz w:val="28"/>
          <w:szCs w:val="28"/>
        </w:rPr>
      </w:pPr>
    </w:p>
    <w:p w:rsidR="004F2463" w:rsidRDefault="004F2463" w:rsidP="00334577">
      <w:pPr>
        <w:spacing w:after="60"/>
        <w:rPr>
          <w:b/>
          <w:sz w:val="28"/>
          <w:szCs w:val="28"/>
        </w:rPr>
      </w:pPr>
    </w:p>
    <w:p w:rsidR="004F2463" w:rsidRDefault="004F2463"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4F2463" w:rsidRDefault="004F2463" w:rsidP="00334577">
      <w:pPr>
        <w:spacing w:after="60"/>
        <w:rPr>
          <w:b/>
          <w:sz w:val="28"/>
          <w:szCs w:val="28"/>
        </w:rPr>
      </w:pPr>
    </w:p>
    <w:p w:rsidR="007D33B4" w:rsidRDefault="007D33B4" w:rsidP="0033159B">
      <w:pPr>
        <w:spacing w:after="60"/>
        <w:jc w:val="right"/>
        <w:rPr>
          <w:rFonts w:ascii="Times New Roman" w:hAnsi="Times New Roman" w:cs="Times New Roman"/>
          <w:b/>
          <w:sz w:val="24"/>
          <w:szCs w:val="24"/>
        </w:rPr>
      </w:pPr>
    </w:p>
    <w:p w:rsidR="0033159B" w:rsidRPr="0033159B" w:rsidRDefault="0033159B" w:rsidP="0033159B">
      <w:pPr>
        <w:spacing w:after="60"/>
        <w:jc w:val="right"/>
        <w:rPr>
          <w:b/>
          <w:sz w:val="28"/>
          <w:szCs w:val="28"/>
        </w:rPr>
      </w:pPr>
      <w:r w:rsidRPr="0033159B">
        <w:rPr>
          <w:rFonts w:ascii="Times New Roman" w:hAnsi="Times New Roman" w:cs="Times New Roman"/>
          <w:b/>
          <w:sz w:val="24"/>
          <w:szCs w:val="24"/>
        </w:rPr>
        <w:lastRenderedPageBreak/>
        <w:t>Приложение № 3</w:t>
      </w:r>
    </w:p>
    <w:p w:rsidR="0038718D" w:rsidRDefault="0038718D" w:rsidP="00334577">
      <w:pPr>
        <w:spacing w:after="60"/>
        <w:rPr>
          <w:b/>
          <w:sz w:val="28"/>
          <w:szCs w:val="28"/>
        </w:rPr>
      </w:pPr>
    </w:p>
    <w:p w:rsidR="0033159B" w:rsidRDefault="0033159B" w:rsidP="0033159B">
      <w:pPr>
        <w:spacing w:after="60"/>
        <w:jc w:val="center"/>
        <w:rPr>
          <w:rFonts w:ascii="Times New Roman" w:hAnsi="Times New Roman" w:cs="Times New Roman"/>
          <w:b/>
        </w:rPr>
      </w:pPr>
      <w:r>
        <w:rPr>
          <w:rFonts w:ascii="Times New Roman" w:hAnsi="Times New Roman" w:cs="Times New Roman"/>
          <w:b/>
        </w:rPr>
        <w:t>Не унифицированные</w:t>
      </w:r>
      <w:r w:rsidRPr="0033159B">
        <w:rPr>
          <w:rFonts w:ascii="Times New Roman" w:hAnsi="Times New Roman" w:cs="Times New Roman"/>
          <w:b/>
        </w:rPr>
        <w:t xml:space="preserve"> форм</w:t>
      </w:r>
      <w:r>
        <w:rPr>
          <w:rFonts w:ascii="Times New Roman" w:hAnsi="Times New Roman" w:cs="Times New Roman"/>
          <w:b/>
        </w:rPr>
        <w:t>ы</w:t>
      </w:r>
      <w:r w:rsidRPr="0033159B">
        <w:rPr>
          <w:rFonts w:ascii="Times New Roman" w:hAnsi="Times New Roman" w:cs="Times New Roman"/>
          <w:b/>
        </w:rPr>
        <w:t xml:space="preserve"> первичных учетных документов</w:t>
      </w:r>
    </w:p>
    <w:p w:rsidR="0033159B" w:rsidRPr="0033159B" w:rsidRDefault="0033159B" w:rsidP="0033159B">
      <w:pPr>
        <w:spacing w:after="60"/>
        <w:jc w:val="center"/>
        <w:rPr>
          <w:b/>
          <w:sz w:val="28"/>
          <w:szCs w:val="28"/>
        </w:rPr>
      </w:pPr>
      <w:r w:rsidRPr="0033159B">
        <w:rPr>
          <w:rFonts w:ascii="Times New Roman" w:hAnsi="Times New Roman" w:cs="Times New Roman"/>
          <w:b/>
        </w:rPr>
        <w:t xml:space="preserve"> и регистров бухгалтерского учета</w:t>
      </w: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D138A3" w:rsidRDefault="00D138A3" w:rsidP="00334577">
      <w:pPr>
        <w:spacing w:after="60"/>
        <w:rPr>
          <w:b/>
          <w:sz w:val="28"/>
          <w:szCs w:val="28"/>
        </w:rPr>
      </w:pPr>
    </w:p>
    <w:p w:rsidR="00D138A3" w:rsidRDefault="00D138A3" w:rsidP="00334577">
      <w:pPr>
        <w:spacing w:after="60"/>
        <w:rPr>
          <w:b/>
          <w:sz w:val="28"/>
          <w:szCs w:val="28"/>
        </w:rPr>
      </w:pPr>
    </w:p>
    <w:p w:rsidR="00D138A3" w:rsidRDefault="00D138A3" w:rsidP="00334577">
      <w:pPr>
        <w:spacing w:after="60"/>
        <w:rPr>
          <w:b/>
          <w:sz w:val="28"/>
          <w:szCs w:val="28"/>
        </w:rPr>
      </w:pPr>
    </w:p>
    <w:p w:rsidR="0033159B" w:rsidRDefault="0033159B" w:rsidP="00334577">
      <w:pPr>
        <w:spacing w:after="60"/>
        <w:rPr>
          <w:b/>
          <w:sz w:val="28"/>
          <w:szCs w:val="28"/>
        </w:rPr>
      </w:pPr>
    </w:p>
    <w:p w:rsidR="00262F0E" w:rsidRPr="00A337AB" w:rsidRDefault="00262F0E" w:rsidP="00262F0E">
      <w:pPr>
        <w:pStyle w:val="2"/>
        <w:jc w:val="right"/>
        <w:rPr>
          <w:rFonts w:ascii="Times New Roman" w:hAnsi="Times New Roman" w:cs="Times New Roman"/>
          <w:bCs w:val="0"/>
          <w:i w:val="0"/>
          <w:sz w:val="24"/>
          <w:szCs w:val="24"/>
        </w:rPr>
      </w:pPr>
      <w:r w:rsidRPr="00A337AB">
        <w:rPr>
          <w:rFonts w:ascii="Times New Roman" w:hAnsi="Times New Roman" w:cs="Times New Roman"/>
          <w:bCs w:val="0"/>
          <w:i w:val="0"/>
          <w:sz w:val="24"/>
          <w:szCs w:val="24"/>
        </w:rPr>
        <w:lastRenderedPageBreak/>
        <w:t xml:space="preserve">Приложение № </w:t>
      </w:r>
      <w:r w:rsidR="005C15B8">
        <w:rPr>
          <w:rFonts w:ascii="Times New Roman" w:hAnsi="Times New Roman" w:cs="Times New Roman"/>
          <w:bCs w:val="0"/>
          <w:i w:val="0"/>
          <w:sz w:val="24"/>
          <w:szCs w:val="24"/>
        </w:rPr>
        <w:t>4</w:t>
      </w:r>
    </w:p>
    <w:p w:rsidR="00262F0E" w:rsidRPr="00262730" w:rsidRDefault="00262F0E" w:rsidP="00262F0E">
      <w:pPr>
        <w:pStyle w:val="2TimesNewRoman"/>
        <w:rPr>
          <w:i w:val="0"/>
        </w:rPr>
      </w:pPr>
      <w:r w:rsidRPr="00262730">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66"/>
        <w:gridCol w:w="1381"/>
        <w:gridCol w:w="4853"/>
        <w:gridCol w:w="2574"/>
      </w:tblGrid>
      <w:tr w:rsidR="00262F0E" w:rsidRPr="009F1B04" w:rsidTr="00E90F9B">
        <w:trPr>
          <w:tblCellSpacing w:w="0" w:type="dxa"/>
        </w:trPr>
        <w:tc>
          <w:tcPr>
            <w:tcW w:w="566" w:type="dxa"/>
            <w:vAlign w:val="center"/>
          </w:tcPr>
          <w:p w:rsidR="00F5348A" w:rsidRPr="009F1B04" w:rsidRDefault="00F5348A" w:rsidP="006D6BF7">
            <w:pPr>
              <w:jc w:val="center"/>
              <w:rPr>
                <w:rFonts w:ascii="Times New Roman" w:hAnsi="Times New Roman" w:cs="Times New Roman"/>
                <w:b/>
                <w:bCs/>
              </w:rPr>
            </w:pPr>
          </w:p>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w:t>
            </w:r>
            <w:r w:rsidRPr="009F1B04">
              <w:rPr>
                <w:rFonts w:ascii="Times New Roman" w:hAnsi="Times New Roman" w:cs="Times New Roman"/>
                <w:b/>
                <w:bCs/>
              </w:rPr>
              <w:br/>
            </w:r>
            <w:proofErr w:type="gramStart"/>
            <w:r w:rsidRPr="009F1B04">
              <w:rPr>
                <w:rFonts w:ascii="Times New Roman" w:hAnsi="Times New Roman" w:cs="Times New Roman"/>
                <w:b/>
                <w:bCs/>
              </w:rPr>
              <w:t>п</w:t>
            </w:r>
            <w:proofErr w:type="gramEnd"/>
            <w:r w:rsidRPr="009F1B04">
              <w:rPr>
                <w:rFonts w:ascii="Times New Roman" w:hAnsi="Times New Roman" w:cs="Times New Roman"/>
                <w:b/>
                <w:bCs/>
              </w:rPr>
              <w:t>/п</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Код формы</w:t>
            </w:r>
            <w:r w:rsidRPr="009F1B04">
              <w:rPr>
                <w:rFonts w:ascii="Times New Roman" w:hAnsi="Times New Roman" w:cs="Times New Roman"/>
                <w:b/>
                <w:bCs/>
              </w:rPr>
              <w:br/>
              <w:t>документа</w:t>
            </w:r>
          </w:p>
        </w:tc>
        <w:tc>
          <w:tcPr>
            <w:tcW w:w="4853"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Наименование регистра</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Периодичность</w:t>
            </w:r>
          </w:p>
        </w:tc>
      </w:tr>
      <w:tr w:rsidR="00262F0E" w:rsidRPr="009F1B04" w:rsidTr="00E90F9B">
        <w:trPr>
          <w:trHeight w:val="228"/>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4853"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rsidR="00262F0E" w:rsidRPr="009F1B04" w:rsidRDefault="007D33B4" w:rsidP="006D6BF7">
            <w:pPr>
              <w:jc w:val="center"/>
              <w:rPr>
                <w:rFonts w:ascii="Times New Roman" w:hAnsi="Times New Roman" w:cs="Times New Roman"/>
              </w:rPr>
            </w:pPr>
            <w:r>
              <w:rPr>
                <w:rFonts w:ascii="Times New Roman" w:hAnsi="Times New Roman" w:cs="Times New Roman"/>
              </w:rPr>
              <w:t>0509215</w:t>
            </w:r>
          </w:p>
        </w:tc>
        <w:tc>
          <w:tcPr>
            <w:tcW w:w="4853" w:type="dxa"/>
            <w:vAlign w:val="center"/>
          </w:tcPr>
          <w:p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учета </w:t>
            </w:r>
            <w:r w:rsidR="007D33B4">
              <w:rPr>
                <w:rFonts w:ascii="Times New Roman" w:hAnsi="Times New Roman" w:cs="Times New Roman"/>
              </w:rPr>
              <w:t>нефинансовых активов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1381" w:type="dxa"/>
            <w:vAlign w:val="center"/>
          </w:tcPr>
          <w:p w:rsidR="00262F0E" w:rsidRPr="009F1B04" w:rsidRDefault="007D33B4" w:rsidP="006D6BF7">
            <w:pPr>
              <w:jc w:val="center"/>
              <w:rPr>
                <w:rFonts w:ascii="Times New Roman" w:hAnsi="Times New Roman" w:cs="Times New Roman"/>
              </w:rPr>
            </w:pPr>
            <w:r>
              <w:rPr>
                <w:rFonts w:ascii="Times New Roman" w:hAnsi="Times New Roman" w:cs="Times New Roman"/>
              </w:rPr>
              <w:t>0509216</w:t>
            </w:r>
          </w:p>
        </w:tc>
        <w:tc>
          <w:tcPr>
            <w:tcW w:w="4853" w:type="dxa"/>
            <w:vAlign w:val="center"/>
          </w:tcPr>
          <w:p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группового учета </w:t>
            </w:r>
            <w:r w:rsidR="007D33B4">
              <w:rPr>
                <w:rFonts w:ascii="Times New Roman" w:hAnsi="Times New Roman" w:cs="Times New Roman"/>
              </w:rPr>
              <w:t>нефинансовых активов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0504033</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Опись инвентарных карточек по учету основных средств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не формируется</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0504035</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Оборотная ведомость по нефинансовым активам</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ежеквартально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5</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0504037</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приходу продуктов питания</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rHeight w:val="546"/>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6</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0504038</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расходу продуктов питания</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rHeight w:val="531"/>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7</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0504049</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Авансовый отчет</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по мере необходимости формирования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8</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0504064</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Журнал регистрации бюджетных обязательств</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9</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0504071</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Журналы операций</w:t>
            </w:r>
            <w:r w:rsidR="00053CDC">
              <w:rPr>
                <w:rFonts w:ascii="Times New Roman" w:hAnsi="Times New Roman" w:cs="Times New Roman"/>
              </w:rPr>
              <w:t xml:space="preserve"> </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10</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0504072</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Главная книга</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11</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0504087</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(сличительная ведомость) по объектам нефинансовых активов</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12</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0504089</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13</w:t>
            </w:r>
          </w:p>
        </w:tc>
        <w:tc>
          <w:tcPr>
            <w:tcW w:w="1381" w:type="dxa"/>
            <w:vAlign w:val="center"/>
          </w:tcPr>
          <w:p w:rsidR="00DF4FE1" w:rsidRPr="009F1B04" w:rsidRDefault="00262F0E" w:rsidP="00DF4FE1">
            <w:pPr>
              <w:jc w:val="center"/>
              <w:rPr>
                <w:rFonts w:ascii="Times New Roman" w:hAnsi="Times New Roman" w:cs="Times New Roman"/>
              </w:rPr>
            </w:pPr>
            <w:r w:rsidRPr="009F1B04">
              <w:rPr>
                <w:rFonts w:ascii="Times New Roman" w:hAnsi="Times New Roman" w:cs="Times New Roman"/>
              </w:rPr>
              <w:t>0504092</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Ведомость расхождений по результатам инвентаризации</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D30EF1" w:rsidRPr="006613D1" w:rsidTr="00E90F9B">
        <w:trPr>
          <w:tblCellSpacing w:w="0" w:type="dxa"/>
        </w:trPr>
        <w:tc>
          <w:tcPr>
            <w:tcW w:w="566" w:type="dxa"/>
            <w:vAlign w:val="center"/>
          </w:tcPr>
          <w:p w:rsidR="00D30EF1" w:rsidRPr="006613D1" w:rsidRDefault="00D30EF1" w:rsidP="006D6BF7">
            <w:pPr>
              <w:jc w:val="center"/>
              <w:rPr>
                <w:rFonts w:ascii="Times New Roman" w:hAnsi="Times New Roman" w:cs="Times New Roman"/>
              </w:rPr>
            </w:pPr>
            <w:r w:rsidRPr="006613D1">
              <w:rPr>
                <w:rFonts w:ascii="Times New Roman" w:hAnsi="Times New Roman" w:cs="Times New Roman"/>
              </w:rPr>
              <w:t>14</w:t>
            </w:r>
          </w:p>
        </w:tc>
        <w:tc>
          <w:tcPr>
            <w:tcW w:w="1381" w:type="dxa"/>
            <w:vAlign w:val="center"/>
          </w:tcPr>
          <w:p w:rsidR="00D30EF1" w:rsidRPr="006613D1" w:rsidRDefault="00D30EF1" w:rsidP="006D6BF7">
            <w:pPr>
              <w:jc w:val="center"/>
              <w:rPr>
                <w:rFonts w:ascii="Times New Roman" w:hAnsi="Times New Roman" w:cs="Times New Roman"/>
              </w:rPr>
            </w:pPr>
            <w:r w:rsidRPr="006613D1">
              <w:rPr>
                <w:rFonts w:ascii="Times New Roman" w:hAnsi="Times New Roman" w:cs="Times New Roman"/>
              </w:rPr>
              <w:t>0509213</w:t>
            </w:r>
          </w:p>
        </w:tc>
        <w:tc>
          <w:tcPr>
            <w:tcW w:w="4853" w:type="dxa"/>
            <w:vAlign w:val="center"/>
          </w:tcPr>
          <w:p w:rsidR="00D30EF1" w:rsidRPr="006613D1" w:rsidRDefault="00D30EF1" w:rsidP="006D6BF7">
            <w:pPr>
              <w:rPr>
                <w:rFonts w:ascii="Times New Roman" w:hAnsi="Times New Roman" w:cs="Times New Roman"/>
              </w:rPr>
            </w:pPr>
            <w:r w:rsidRPr="006613D1">
              <w:rPr>
                <w:rFonts w:ascii="Times New Roman" w:hAnsi="Times New Roman" w:cs="Times New Roman"/>
              </w:rPr>
              <w:t xml:space="preserve">Журнал операций по </w:t>
            </w:r>
            <w:proofErr w:type="spellStart"/>
            <w:r w:rsidRPr="006613D1">
              <w:rPr>
                <w:rFonts w:ascii="Times New Roman" w:hAnsi="Times New Roman" w:cs="Times New Roman"/>
              </w:rPr>
              <w:t>забалансовому</w:t>
            </w:r>
            <w:proofErr w:type="spellEnd"/>
            <w:r w:rsidRPr="006613D1">
              <w:rPr>
                <w:rFonts w:ascii="Times New Roman" w:hAnsi="Times New Roman" w:cs="Times New Roman"/>
              </w:rPr>
              <w:t xml:space="preserve"> счету</w:t>
            </w:r>
          </w:p>
        </w:tc>
        <w:tc>
          <w:tcPr>
            <w:tcW w:w="2574" w:type="dxa"/>
            <w:vAlign w:val="center"/>
          </w:tcPr>
          <w:p w:rsidR="00D30EF1" w:rsidRPr="006613D1" w:rsidRDefault="00E90F9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rsidTr="00E90F9B">
        <w:trPr>
          <w:tblCellSpacing w:w="0" w:type="dxa"/>
        </w:trPr>
        <w:tc>
          <w:tcPr>
            <w:tcW w:w="566" w:type="dxa"/>
            <w:vAlign w:val="center"/>
          </w:tcPr>
          <w:p w:rsidR="00053CDC" w:rsidRPr="006613D1" w:rsidRDefault="00053CDC" w:rsidP="006D6BF7">
            <w:pPr>
              <w:jc w:val="center"/>
              <w:rPr>
                <w:rFonts w:ascii="Times New Roman" w:hAnsi="Times New Roman" w:cs="Times New Roman"/>
              </w:rPr>
            </w:pPr>
            <w:r>
              <w:rPr>
                <w:rFonts w:ascii="Times New Roman" w:hAnsi="Times New Roman" w:cs="Times New Roman"/>
              </w:rPr>
              <w:lastRenderedPageBreak/>
              <w:t>15</w:t>
            </w:r>
          </w:p>
        </w:tc>
        <w:tc>
          <w:tcPr>
            <w:tcW w:w="1381" w:type="dxa"/>
            <w:vAlign w:val="center"/>
          </w:tcPr>
          <w:p w:rsidR="00053CDC" w:rsidRPr="006613D1" w:rsidRDefault="00053CDC" w:rsidP="006D6BF7">
            <w:pPr>
              <w:jc w:val="center"/>
              <w:rPr>
                <w:rFonts w:ascii="Times New Roman" w:hAnsi="Times New Roman" w:cs="Times New Roman"/>
              </w:rPr>
            </w:pPr>
            <w:r>
              <w:rPr>
                <w:rFonts w:ascii="Times New Roman" w:hAnsi="Times New Roman" w:cs="Times New Roman"/>
              </w:rPr>
              <w:t>0510440</w:t>
            </w:r>
          </w:p>
        </w:tc>
        <w:tc>
          <w:tcPr>
            <w:tcW w:w="4853" w:type="dxa"/>
            <w:vAlign w:val="center"/>
          </w:tcPr>
          <w:p w:rsidR="00053CDC" w:rsidRPr="006613D1" w:rsidRDefault="00053CDC" w:rsidP="006D6BF7">
            <w:pPr>
              <w:rPr>
                <w:rFonts w:ascii="Times New Roman" w:hAnsi="Times New Roman" w:cs="Times New Roman"/>
              </w:rPr>
            </w:pPr>
            <w:r>
              <w:rPr>
                <w:rFonts w:ascii="Times New Roman" w:hAnsi="Times New Roman" w:cs="Times New Roman"/>
              </w:rPr>
              <w:t>Решение о прекращении признания активами объектами нефинансовых активов</w:t>
            </w:r>
          </w:p>
        </w:tc>
        <w:tc>
          <w:tcPr>
            <w:tcW w:w="2574"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 xml:space="preserve"> При инвентаризации </w:t>
            </w:r>
          </w:p>
          <w:p w:rsidR="00053CDC" w:rsidRDefault="00053CDC"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rsidTr="00E90F9B">
        <w:trPr>
          <w:tblCellSpacing w:w="0" w:type="dxa"/>
        </w:trPr>
        <w:tc>
          <w:tcPr>
            <w:tcW w:w="566"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16</w:t>
            </w:r>
          </w:p>
        </w:tc>
        <w:tc>
          <w:tcPr>
            <w:tcW w:w="1381"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0510441</w:t>
            </w:r>
          </w:p>
        </w:tc>
        <w:tc>
          <w:tcPr>
            <w:tcW w:w="4853" w:type="dxa"/>
            <w:vAlign w:val="center"/>
          </w:tcPr>
          <w:p w:rsidR="00053CDC" w:rsidRDefault="00053CDC" w:rsidP="006D6BF7">
            <w:pPr>
              <w:rPr>
                <w:rFonts w:ascii="Times New Roman" w:hAnsi="Times New Roman" w:cs="Times New Roman"/>
              </w:rPr>
            </w:pPr>
            <w:r>
              <w:rPr>
                <w:rFonts w:ascii="Times New Roman" w:hAnsi="Times New Roman" w:cs="Times New Roman"/>
              </w:rPr>
              <w:t>Решение о признании объектов нефинансовых активов</w:t>
            </w:r>
          </w:p>
        </w:tc>
        <w:tc>
          <w:tcPr>
            <w:tcW w:w="2574" w:type="dxa"/>
            <w:vAlign w:val="center"/>
          </w:tcPr>
          <w:p w:rsidR="00053CDC" w:rsidRDefault="00053CDC" w:rsidP="00053CDC">
            <w:pPr>
              <w:jc w:val="center"/>
              <w:rPr>
                <w:rFonts w:ascii="Times New Roman" w:hAnsi="Times New Roman" w:cs="Times New Roman"/>
              </w:rPr>
            </w:pPr>
            <w:r>
              <w:rPr>
                <w:rFonts w:ascii="Times New Roman" w:hAnsi="Times New Roman" w:cs="Times New Roman"/>
              </w:rPr>
              <w:t xml:space="preserve">При инвентаризации </w:t>
            </w:r>
          </w:p>
          <w:p w:rsidR="00053CDC" w:rsidRDefault="00053CDC" w:rsidP="00053CDC">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bl>
    <w:p w:rsidR="001A5A27" w:rsidRPr="001E6275" w:rsidRDefault="005C15B8" w:rsidP="001E6275">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5</w:t>
      </w:r>
    </w:p>
    <w:p w:rsidR="000C3B6D" w:rsidRPr="00CB483C" w:rsidRDefault="000C3B6D" w:rsidP="00F569F0">
      <w:pPr>
        <w:pStyle w:val="1"/>
        <w:jc w:val="center"/>
        <w:rPr>
          <w:rFonts w:ascii="Times New Roman" w:hAnsi="Times New Roman"/>
          <w:sz w:val="24"/>
          <w:szCs w:val="24"/>
        </w:rPr>
      </w:pPr>
      <w:r w:rsidRPr="00CB483C">
        <w:rPr>
          <w:rFonts w:ascii="Times New Roman" w:hAnsi="Times New Roman"/>
          <w:sz w:val="24"/>
          <w:szCs w:val="24"/>
        </w:rPr>
        <w:t>График документооборота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559"/>
        <w:gridCol w:w="1843"/>
        <w:gridCol w:w="1334"/>
        <w:gridCol w:w="1359"/>
      </w:tblGrid>
      <w:tr w:rsidR="000C3B6D" w:rsidRPr="00CB483C" w:rsidTr="00791C63">
        <w:trPr>
          <w:trHeight w:val="856"/>
        </w:trPr>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Наименование документа</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Форма</w:t>
            </w:r>
          </w:p>
        </w:tc>
        <w:tc>
          <w:tcPr>
            <w:tcW w:w="1559" w:type="dxa"/>
            <w:shd w:val="clear" w:color="auto" w:fill="auto"/>
          </w:tcPr>
          <w:p w:rsidR="000C3B6D" w:rsidRPr="002F4CE3" w:rsidRDefault="000C3B6D" w:rsidP="006D6BF7">
            <w:pPr>
              <w:rPr>
                <w:rFonts w:ascii="Times New Roman" w:hAnsi="Times New Roman" w:cs="Times New Roman"/>
                <w:sz w:val="20"/>
                <w:szCs w:val="20"/>
              </w:rPr>
            </w:pPr>
            <w:proofErr w:type="gramStart"/>
            <w:r w:rsidRPr="002F4CE3">
              <w:rPr>
                <w:rFonts w:ascii="Times New Roman" w:hAnsi="Times New Roman" w:cs="Times New Roman"/>
                <w:sz w:val="20"/>
                <w:szCs w:val="20"/>
              </w:rPr>
              <w:t>Ответственный</w:t>
            </w:r>
            <w:proofErr w:type="gramEnd"/>
            <w:r w:rsidRPr="002F4CE3">
              <w:rPr>
                <w:rFonts w:ascii="Times New Roman" w:hAnsi="Times New Roman" w:cs="Times New Roman"/>
                <w:sz w:val="20"/>
                <w:szCs w:val="20"/>
              </w:rPr>
              <w:t xml:space="preserve"> за создание документа</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Срок исполнения (представления)</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gramStart"/>
            <w:r w:rsidRPr="002F4CE3">
              <w:rPr>
                <w:rFonts w:ascii="Times New Roman" w:hAnsi="Times New Roman" w:cs="Times New Roman"/>
                <w:sz w:val="20"/>
                <w:szCs w:val="20"/>
              </w:rPr>
              <w:t>Ответственный</w:t>
            </w:r>
            <w:proofErr w:type="gramEnd"/>
            <w:r w:rsidRPr="002F4CE3">
              <w:rPr>
                <w:rFonts w:ascii="Times New Roman" w:hAnsi="Times New Roman" w:cs="Times New Roman"/>
                <w:sz w:val="20"/>
                <w:szCs w:val="20"/>
              </w:rPr>
              <w:t xml:space="preserve"> за проверку</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gramStart"/>
            <w:r w:rsidRPr="002F4CE3">
              <w:rPr>
                <w:rFonts w:ascii="Times New Roman" w:hAnsi="Times New Roman" w:cs="Times New Roman"/>
                <w:sz w:val="20"/>
                <w:szCs w:val="20"/>
              </w:rPr>
              <w:t>Ответственный</w:t>
            </w:r>
            <w:proofErr w:type="gramEnd"/>
            <w:r w:rsidRPr="002F4CE3">
              <w:rPr>
                <w:rFonts w:ascii="Times New Roman" w:hAnsi="Times New Roman" w:cs="Times New Roman"/>
                <w:sz w:val="20"/>
                <w:szCs w:val="20"/>
              </w:rPr>
              <w:t xml:space="preserve"> за исполнение</w:t>
            </w:r>
          </w:p>
        </w:tc>
      </w:tr>
      <w:tr w:rsidR="000C3B6D" w:rsidRPr="00CB483C" w:rsidTr="00791C63">
        <w:tc>
          <w:tcPr>
            <w:tcW w:w="2268" w:type="dxa"/>
            <w:shd w:val="clear" w:color="auto" w:fill="auto"/>
          </w:tcPr>
          <w:p w:rsidR="000C3B6D" w:rsidRPr="002F4CE3" w:rsidRDefault="000C3B6D" w:rsidP="00F569F0">
            <w:pPr>
              <w:rPr>
                <w:rFonts w:ascii="Times New Roman" w:hAnsi="Times New Roman" w:cs="Times New Roman"/>
                <w:sz w:val="20"/>
                <w:szCs w:val="20"/>
              </w:rPr>
            </w:pPr>
            <w:r w:rsidRPr="002F4CE3">
              <w:rPr>
                <w:rFonts w:ascii="Times New Roman" w:hAnsi="Times New Roman" w:cs="Times New Roman"/>
                <w:sz w:val="20"/>
                <w:szCs w:val="20"/>
              </w:rPr>
              <w:t xml:space="preserve">Табель учета использования рабочего времени </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Ф.0301008 Ф.0504421</w:t>
            </w:r>
            <w:r w:rsidRPr="002F4CE3">
              <w:rPr>
                <w:rFonts w:ascii="Times New Roman" w:hAnsi="Times New Roman" w:cs="Times New Roman"/>
                <w:sz w:val="20"/>
                <w:szCs w:val="20"/>
              </w:rPr>
              <w:tab/>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rsidTr="00791C63">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Приказы о зачислении, увольнении, перемещении</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Унифицированные формы №№Т-1,Т-4 Т-5</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rsidTr="00791C63">
        <w:trPr>
          <w:trHeight w:val="1848"/>
        </w:trPr>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 xml:space="preserve">Документы для определения заработной платы ( об </w:t>
            </w:r>
            <w:proofErr w:type="spellStart"/>
            <w:r w:rsidRPr="002F4CE3">
              <w:rPr>
                <w:rFonts w:ascii="Times New Roman" w:hAnsi="Times New Roman" w:cs="Times New Roman"/>
                <w:sz w:val="20"/>
                <w:szCs w:val="20"/>
              </w:rPr>
              <w:t>образовании</w:t>
            </w:r>
            <w:proofErr w:type="gramStart"/>
            <w:r w:rsidRPr="002F4CE3">
              <w:rPr>
                <w:rFonts w:ascii="Times New Roman" w:hAnsi="Times New Roman" w:cs="Times New Roman"/>
                <w:sz w:val="20"/>
                <w:szCs w:val="20"/>
              </w:rPr>
              <w:t>,о</w:t>
            </w:r>
            <w:proofErr w:type="spellEnd"/>
            <w:proofErr w:type="gramEnd"/>
            <w:r w:rsidRPr="002F4CE3">
              <w:rPr>
                <w:rFonts w:ascii="Times New Roman" w:hAnsi="Times New Roman" w:cs="Times New Roman"/>
                <w:sz w:val="20"/>
                <w:szCs w:val="20"/>
              </w:rPr>
              <w:t xml:space="preserve"> стаже, о </w:t>
            </w:r>
            <w:proofErr w:type="spellStart"/>
            <w:r w:rsidRPr="002F4CE3">
              <w:rPr>
                <w:rFonts w:ascii="Times New Roman" w:hAnsi="Times New Roman" w:cs="Times New Roman"/>
                <w:sz w:val="20"/>
                <w:szCs w:val="20"/>
              </w:rPr>
              <w:t>пед.работе</w:t>
            </w:r>
            <w:proofErr w:type="spellEnd"/>
            <w:r w:rsidRPr="002F4CE3">
              <w:rPr>
                <w:rFonts w:ascii="Times New Roman" w:hAnsi="Times New Roman" w:cs="Times New Roman"/>
                <w:sz w:val="20"/>
                <w:szCs w:val="20"/>
              </w:rPr>
              <w:t>, об учебной нагрузке)</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копии</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До 25 августа</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по планово-финансовой работе</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по планово-финансовой работе</w:t>
            </w:r>
          </w:p>
        </w:tc>
      </w:tr>
      <w:tr w:rsidR="000C3B6D" w:rsidRPr="00CB483C" w:rsidTr="00791C63">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Счета-фактуры, накладные на приобретение ТМЦ</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Ф.0315006</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 по АХЧ</w:t>
            </w:r>
            <w:r w:rsidR="00F569F0" w:rsidRPr="002F4CE3">
              <w:rPr>
                <w:rFonts w:ascii="Times New Roman" w:hAnsi="Times New Roman" w:cs="Times New Roman"/>
                <w:sz w:val="20"/>
                <w:szCs w:val="20"/>
              </w:rPr>
              <w:t xml:space="preserve"> (завхоз)</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получения ТМЦ</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 </w:t>
            </w:r>
          </w:p>
        </w:tc>
      </w:tr>
      <w:tr w:rsidR="00660399" w:rsidRPr="00CB483C"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bookmarkStart w:id="7" w:name="_Toc310000591"/>
            <w:bookmarkStart w:id="8" w:name="_Toc319333248"/>
            <w:r w:rsidRPr="002F4CE3">
              <w:rPr>
                <w:rFonts w:ascii="Times New Roman" w:hAnsi="Times New Roman" w:cs="Times New Roman"/>
                <w:sz w:val="20"/>
                <w:szCs w:val="20"/>
              </w:rPr>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 </w:t>
            </w:r>
          </w:p>
        </w:tc>
      </w:tr>
      <w:tr w:rsidR="00660399" w:rsidTr="00791C63">
        <w:trPr>
          <w:trHeight w:val="11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 xml:space="preserve">В 30 </w:t>
            </w:r>
            <w:proofErr w:type="spellStart"/>
            <w:r w:rsidRPr="002F4CE3">
              <w:rPr>
                <w:rFonts w:ascii="Times New Roman" w:hAnsi="Times New Roman" w:cs="Times New Roman"/>
                <w:sz w:val="20"/>
                <w:szCs w:val="20"/>
              </w:rPr>
              <w:t>дневный</w:t>
            </w:r>
            <w:proofErr w:type="spellEnd"/>
            <w:r w:rsidRPr="002F4CE3">
              <w:rPr>
                <w:rFonts w:ascii="Times New Roman" w:hAnsi="Times New Roman" w:cs="Times New Roman"/>
                <w:sz w:val="20"/>
                <w:szCs w:val="20"/>
              </w:rPr>
              <w:t xml:space="preserve">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Нач. отдела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Акты на списание ТМЦ</w:t>
            </w:r>
            <w:r w:rsidR="0017477D" w:rsidRPr="002F4CE3">
              <w:rPr>
                <w:rFonts w:ascii="Times New Roman" w:hAnsi="Times New Roman" w:cs="Times New Roman"/>
                <w:sz w:val="20"/>
                <w:szCs w:val="20"/>
              </w:rPr>
              <w:t xml:space="preserve"> (кроме ГСМ)</w:t>
            </w:r>
            <w:r w:rsidR="00663446">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Ф.0504230</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 по АХЧ (завхоз)</w:t>
            </w:r>
          </w:p>
          <w:p w:rsidR="00660399" w:rsidRPr="002F4CE3" w:rsidRDefault="00660399" w:rsidP="006D6BF7">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DF4FE1" w:rsidP="00DF4FE1">
            <w:pPr>
              <w:rPr>
                <w:rFonts w:ascii="Times New Roman" w:hAnsi="Times New Roman" w:cs="Times New Roman"/>
                <w:sz w:val="20"/>
                <w:szCs w:val="20"/>
              </w:rPr>
            </w:pPr>
            <w:r>
              <w:rPr>
                <w:rFonts w:ascii="Times New Roman" w:hAnsi="Times New Roman" w:cs="Times New Roman"/>
                <w:sz w:val="20"/>
                <w:szCs w:val="20"/>
              </w:rPr>
              <w:t>До 25 числа последнего месяца квартала</w:t>
            </w:r>
            <w:r w:rsidR="00660399" w:rsidRPr="002F4CE3">
              <w:rPr>
                <w:rFonts w:ascii="Times New Roman" w:hAnsi="Times New Roman" w:cs="Times New Roman"/>
                <w:sz w:val="20"/>
                <w:szCs w:val="20"/>
              </w:rPr>
              <w:t xml:space="preserve"> </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17477D" w:rsidTr="0032614F">
        <w:trPr>
          <w:trHeight w:val="108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lastRenderedPageBreak/>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 по АХЧ (завхоз)</w:t>
            </w:r>
          </w:p>
          <w:p w:rsidR="0017477D" w:rsidRPr="002F4CE3" w:rsidRDefault="0017477D" w:rsidP="00554429">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 xml:space="preserve">До 3-го числа месяца, следующего за </w:t>
            </w:r>
            <w:proofErr w:type="gramStart"/>
            <w:r w:rsidRPr="002F4CE3">
              <w:rPr>
                <w:rFonts w:ascii="Times New Roman" w:hAnsi="Times New Roman" w:cs="Times New Roman"/>
                <w:sz w:val="20"/>
                <w:szCs w:val="20"/>
              </w:rPr>
              <w:t>отчетным</w:t>
            </w:r>
            <w:proofErr w:type="gramEnd"/>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D94639" w:rsidP="00D94639">
            <w:pPr>
              <w:rPr>
                <w:rFonts w:ascii="Times New Roman" w:hAnsi="Times New Roman" w:cs="Times New Roman"/>
                <w:sz w:val="20"/>
                <w:szCs w:val="20"/>
              </w:rPr>
            </w:pPr>
            <w:r w:rsidRPr="002F4CE3">
              <w:rPr>
                <w:rFonts w:ascii="Times New Roman" w:hAnsi="Times New Roman" w:cs="Times New Roman"/>
                <w:sz w:val="20"/>
                <w:szCs w:val="20"/>
              </w:rPr>
              <w:t>До 25</w:t>
            </w:r>
            <w:r w:rsidR="00660399" w:rsidRPr="002F4CE3">
              <w:rPr>
                <w:rFonts w:ascii="Times New Roman" w:hAnsi="Times New Roman" w:cs="Times New Roman"/>
                <w:sz w:val="20"/>
                <w:szCs w:val="20"/>
              </w:rPr>
              <w:t xml:space="preserve"> числа  каждого месяца</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w:t>
            </w:r>
            <w:r w:rsidR="00D94639" w:rsidRPr="002F4CE3">
              <w:rPr>
                <w:rFonts w:ascii="Times New Roman" w:hAnsi="Times New Roman" w:cs="Times New Roman"/>
                <w:sz w:val="20"/>
                <w:szCs w:val="20"/>
              </w:rPr>
              <w:t>, специалисты бухгалтерии</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w:t>
            </w:r>
          </w:p>
        </w:tc>
      </w:tr>
    </w:tbl>
    <w:p w:rsidR="00660399" w:rsidRDefault="00660399" w:rsidP="009F7857">
      <w:pPr>
        <w:pStyle w:val="2"/>
        <w:jc w:val="right"/>
        <w:rPr>
          <w:rFonts w:ascii="Times New Roman" w:hAnsi="Times New Roman" w:cs="Times New Roman"/>
          <w:bCs w:val="0"/>
        </w:rPr>
      </w:pPr>
    </w:p>
    <w:bookmarkEnd w:id="7"/>
    <w:bookmarkEnd w:id="8"/>
    <w:p w:rsidR="005C4594" w:rsidRPr="00707223" w:rsidRDefault="00183040"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t>Приложение №6</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Положение о внутреннем финансовом контроле</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1. Общие положения</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1.2. Внутренний финансовый контроль направлен </w:t>
      </w:r>
      <w:proofErr w:type="gramStart"/>
      <w:r w:rsidRPr="00484F1F">
        <w:t>на</w:t>
      </w:r>
      <w:proofErr w:type="gramEnd"/>
      <w:r w:rsidRPr="00484F1F">
        <w:t>:</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1.3. Внутренний контроль в учреждении осуществляют:</w:t>
      </w:r>
    </w:p>
    <w:p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созданные приказом руководителя комиссии;</w:t>
      </w:r>
    </w:p>
    <w:p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сотрудники учреждения, сотрудники МКУ «ЦБ </w:t>
      </w:r>
      <w:r w:rsidR="00230387">
        <w:rPr>
          <w:rFonts w:ascii="Times New Roman" w:hAnsi="Times New Roman" w:cs="Times New Roman"/>
          <w:sz w:val="24"/>
          <w:szCs w:val="24"/>
        </w:rPr>
        <w:t>УО Заводского района г. Саратова</w:t>
      </w:r>
      <w:r w:rsidRPr="00484F1F">
        <w:rPr>
          <w:rFonts w:ascii="Times New Roman" w:hAnsi="Times New Roman" w:cs="Times New Roman"/>
          <w:sz w:val="24"/>
          <w:szCs w:val="24"/>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1.4. Целями внутреннего финансового контроля учреждения являются: </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соблюдение другого действующего законодательства России, регулирующего порядок осуществления финансово-хозяйственной деятельности;</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подготовка предложений по повышению экономности и результативности использования средств бюджета.</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1.5. Основные задачи внутреннего контроля:</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1.6. Принципы внутреннего финансового контроля учреждения: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принцип системности. Проведение контрольных </w:t>
      </w:r>
      <w:proofErr w:type="gramStart"/>
      <w:r w:rsidRPr="00484F1F">
        <w:rPr>
          <w:rFonts w:ascii="Times New Roman" w:hAnsi="Times New Roman" w:cs="Times New Roman"/>
          <w:sz w:val="24"/>
          <w:szCs w:val="24"/>
        </w:rPr>
        <w:t>мероприятий всех сторон деятельности объекта внутреннего контроля</w:t>
      </w:r>
      <w:proofErr w:type="gramEnd"/>
      <w:r w:rsidRPr="00484F1F">
        <w:rPr>
          <w:rFonts w:ascii="Times New Roman" w:hAnsi="Times New Roman" w:cs="Times New Roman"/>
          <w:sz w:val="24"/>
          <w:szCs w:val="24"/>
        </w:rPr>
        <w:t xml:space="preserve"> и его взаимосвязей в структуре управления;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2. Система внутреннего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2.1. Система внутреннего контроля обеспечивает:</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точность и полноту документации бюджетного учета;</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требований законодательства;</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подготовки достоверной бюджетной отчетности;</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предотвращение ошибок и искажений;</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исполнение приказов и распоряжений руководителя учреждения;</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сохранность имущества учреждения.</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2.3. Методы проведения внутреннего контроля: </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документальное оформление: </w:t>
      </w:r>
      <w:r w:rsidRPr="00484F1F">
        <w:br/>
        <w:t>– записи в регистрах бюджетного учета проводятся на основе первичных учетных документов (в т. ч. бухгалтерских справок);</w:t>
      </w:r>
      <w:r w:rsidRPr="00484F1F">
        <w:br/>
        <w:t>– включение в бюджетную (финансовую) отчетность существенных оценочных значений;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подтверждение соответствия между объектами (документами) и их соответствия установленным требованиям; </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соотнесение оплаты материальных активов с их поступлением в учреждение;</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санкционирование сделок и операций;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остатков по счетам бюджетного учета наличных денежных средств с остатками денежных средств по данным кассовой книги;</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разграничение полномочий и ротация обязанностей;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процедуры контроля фактического наличия и состояния объектов (в т. ч. инвентаризация);</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контроль правильности сделок, учетных операций;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связанные с компьютерной обработкой информации: </w:t>
      </w:r>
      <w:r w:rsidRPr="00484F1F">
        <w:br/>
        <w:t>– регламент доступа к компьютерным программам, информационным системам, данным и справочникам;</w:t>
      </w:r>
      <w:r w:rsidRPr="00484F1F">
        <w:br/>
        <w:t>– порядок восстановления данных;</w:t>
      </w:r>
      <w:r w:rsidRPr="00484F1F">
        <w:br/>
        <w:t xml:space="preserve">– обеспечение бесперебойного использования компьютерных программ </w:t>
      </w:r>
      <w:r w:rsidRPr="00484F1F">
        <w:lastRenderedPageBreak/>
        <w:t xml:space="preserve">(информационных систем); </w:t>
      </w:r>
      <w:r w:rsidRPr="00484F1F">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3. Организация внутреннего финансового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 Внутренний финансовый контроль в учреждении подразделяется </w:t>
      </w:r>
      <w:proofErr w:type="gramStart"/>
      <w:r w:rsidRPr="00484F1F">
        <w:t>на</w:t>
      </w:r>
      <w:proofErr w:type="gramEnd"/>
      <w:r w:rsidRPr="00484F1F">
        <w:t xml:space="preserve"> предварительный, текущий и последующий.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Предварительный контроль осуществляют руководитель учреждения, гл</w:t>
      </w:r>
      <w:r w:rsidR="009F4B1E">
        <w:t xml:space="preserve">авный бухгалтер, его заместители </w:t>
      </w:r>
      <w:r w:rsidRPr="00484F1F">
        <w:t xml:space="preserve"> и специалист</w:t>
      </w:r>
      <w:r w:rsidR="009F4B1E">
        <w:t>ы</w:t>
      </w:r>
      <w:r w:rsidRPr="00484F1F">
        <w:t xml:space="preserve"> по экономическим вопросам.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предварительного внутреннего финансового контроля проводится:</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финансово-плановых документов (расчетов потребности в денежных средствах, бюджетной сметы и др.) </w:t>
      </w:r>
      <w:r w:rsidR="00C4472E">
        <w:rPr>
          <w:rFonts w:ascii="Times New Roman" w:hAnsi="Times New Roman" w:cs="Times New Roman"/>
          <w:sz w:val="24"/>
          <w:szCs w:val="24"/>
        </w:rPr>
        <w:t>заместителем директора</w:t>
      </w:r>
      <w:r w:rsidRPr="00484F1F">
        <w:rPr>
          <w:rFonts w:ascii="Times New Roman" w:hAnsi="Times New Roman" w:cs="Times New Roman"/>
          <w:sz w:val="24"/>
          <w:szCs w:val="24"/>
        </w:rPr>
        <w:t>, их визирование, согласование и урегулирование разногласий;</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w:t>
      </w:r>
      <w:r w:rsidR="009212D5">
        <w:rPr>
          <w:rFonts w:ascii="Times New Roman" w:hAnsi="Times New Roman" w:cs="Times New Roman"/>
          <w:sz w:val="24"/>
          <w:szCs w:val="24"/>
        </w:rPr>
        <w:t xml:space="preserve"> специалистами бухгалтерии.</w:t>
      </w:r>
    </w:p>
    <w:p w:rsidR="005C4594" w:rsidRPr="009212D5"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proofErr w:type="gramStart"/>
      <w:r w:rsidRPr="009212D5">
        <w:rPr>
          <w:rFonts w:ascii="Times New Roman" w:hAnsi="Times New Roman" w:cs="Times New Roman"/>
          <w:sz w:val="24"/>
          <w:szCs w:val="24"/>
        </w:rPr>
        <w:t>контроль за</w:t>
      </w:r>
      <w:proofErr w:type="gramEnd"/>
      <w:r w:rsidRPr="009212D5">
        <w:rPr>
          <w:rFonts w:ascii="Times New Roman" w:hAnsi="Times New Roman" w:cs="Times New Roman"/>
          <w:sz w:val="24"/>
          <w:szCs w:val="24"/>
        </w:rPr>
        <w:t xml:space="preserve"> принятием обязательств учреждения в пределах доведенных лимитов бюджетных обязательств;</w:t>
      </w:r>
    </w:p>
    <w:p w:rsidR="005C4594" w:rsidRPr="009212D5" w:rsidRDefault="00CB5EEB" w:rsidP="005C15B8">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C4594" w:rsidRPr="009212D5">
        <w:rPr>
          <w:rFonts w:ascii="Times New Roman" w:hAnsi="Times New Roman" w:cs="Times New Roman"/>
          <w:sz w:val="24"/>
          <w:szCs w:val="24"/>
          <w:shd w:val="clear" w:color="auto" w:fill="FFFFFF"/>
        </w:rPr>
        <w:t>проверка проектов приказов руководителя учреждения</w:t>
      </w:r>
      <w:r w:rsidR="005C4594" w:rsidRPr="009212D5">
        <w:rPr>
          <w:rFonts w:ascii="Times New Roman" w:hAnsi="Times New Roman" w:cs="Times New Roman"/>
          <w:sz w:val="24"/>
          <w:szCs w:val="24"/>
        </w:rPr>
        <w:t>;</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9212D5">
        <w:rPr>
          <w:rFonts w:ascii="Times New Roman" w:hAnsi="Times New Roman" w:cs="Times New Roman"/>
          <w:sz w:val="24"/>
          <w:szCs w:val="24"/>
        </w:rPr>
        <w:t>проверка документов до совершения хозяйственных операций</w:t>
      </w:r>
      <w:r w:rsidRPr="00484F1F">
        <w:rPr>
          <w:rFonts w:ascii="Times New Roman" w:hAnsi="Times New Roman" w:cs="Times New Roman"/>
          <w:sz w:val="24"/>
          <w:szCs w:val="24"/>
        </w:rPr>
        <w:t xml:space="preserve"> в соответствии с графиком документооборота, проверка расчетов перед выплатами;</w:t>
      </w:r>
    </w:p>
    <w:p w:rsidR="005C4594" w:rsidRPr="00AB6F28"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AB6F28">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rsidR="005C4594" w:rsidRPr="00484F1F" w:rsidRDefault="005C4594" w:rsidP="005C15B8">
      <w:pPr>
        <w:pStyle w:val="a3"/>
        <w:ind w:left="0"/>
        <w:jc w:val="both"/>
        <w:rPr>
          <w:rFonts w:ascii="Times New Roman" w:hAnsi="Times New Roman" w:cs="Times New Roman"/>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3.1.2. При проведении текущего внутреннего финансового контроля проводится:</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первичных документов, отражающих факты хозяйственной жизни учреждения;</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наличия денежных сре</w:t>
      </w:r>
      <w:proofErr w:type="gramStart"/>
      <w:r w:rsidRPr="00484F1F">
        <w:rPr>
          <w:rFonts w:ascii="Times New Roman" w:hAnsi="Times New Roman" w:cs="Times New Roman"/>
          <w:sz w:val="24"/>
          <w:szCs w:val="24"/>
        </w:rPr>
        <w:t>дств в к</w:t>
      </w:r>
      <w:proofErr w:type="gramEnd"/>
      <w:r w:rsidRPr="00484F1F">
        <w:rPr>
          <w:rFonts w:ascii="Times New Roman" w:hAnsi="Times New Roman" w:cs="Times New Roman"/>
          <w:sz w:val="24"/>
          <w:szCs w:val="24"/>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полноты оприходования полученных в банке наличных денежных средств;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у подотчетных лиц </w:t>
      </w:r>
      <w:proofErr w:type="gramStart"/>
      <w:r w:rsidRPr="00484F1F">
        <w:rPr>
          <w:rFonts w:ascii="Times New Roman" w:hAnsi="Times New Roman" w:cs="Times New Roman"/>
          <w:sz w:val="24"/>
          <w:szCs w:val="24"/>
        </w:rPr>
        <w:t>наличия</w:t>
      </w:r>
      <w:proofErr w:type="gramEnd"/>
      <w:r w:rsidRPr="00484F1F">
        <w:rPr>
          <w:rFonts w:ascii="Times New Roman" w:hAnsi="Times New Roman" w:cs="Times New Roman"/>
          <w:sz w:val="24"/>
          <w:szCs w:val="24"/>
        </w:rPr>
        <w:t xml:space="preserve"> полученных под отчет наличных денежных средств и (или) оправдательных документов;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proofErr w:type="gramStart"/>
      <w:r w:rsidRPr="00484F1F">
        <w:rPr>
          <w:rFonts w:ascii="Times New Roman" w:hAnsi="Times New Roman" w:cs="Times New Roman"/>
          <w:sz w:val="24"/>
          <w:szCs w:val="24"/>
        </w:rPr>
        <w:t>контроль за</w:t>
      </w:r>
      <w:proofErr w:type="gramEnd"/>
      <w:r w:rsidRPr="00484F1F">
        <w:rPr>
          <w:rFonts w:ascii="Times New Roman" w:hAnsi="Times New Roman" w:cs="Times New Roman"/>
          <w:sz w:val="24"/>
          <w:szCs w:val="24"/>
        </w:rPr>
        <w:t xml:space="preserve"> взысканием дебиторской и погашением кредиторской задолженности;</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сверка аналитического учета с </w:t>
      </w:r>
      <w:proofErr w:type="gramStart"/>
      <w:r w:rsidRPr="00484F1F">
        <w:rPr>
          <w:rFonts w:ascii="Times New Roman" w:hAnsi="Times New Roman" w:cs="Times New Roman"/>
          <w:sz w:val="24"/>
          <w:szCs w:val="24"/>
        </w:rPr>
        <w:t>синтетическим</w:t>
      </w:r>
      <w:proofErr w:type="gramEnd"/>
      <w:r w:rsidRPr="00484F1F">
        <w:rPr>
          <w:rFonts w:ascii="Times New Roman" w:hAnsi="Times New Roman" w:cs="Times New Roman"/>
          <w:sz w:val="24"/>
          <w:szCs w:val="24"/>
        </w:rPr>
        <w:t xml:space="preserve"> (оборотная ведомость);</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фактического наличия материальных средств;</w:t>
      </w:r>
    </w:p>
    <w:p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мониторинг расходования лимитов бюджетных обязательств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(и других целевых средств)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по назначению, оценка эффективности и результативности их расходования;</w:t>
      </w:r>
    </w:p>
    <w:p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sidRPr="007602E9">
        <w:rPr>
          <w:rFonts w:ascii="Times New Roman" w:hAnsi="Times New Roman" w:cs="Times New Roman"/>
          <w:sz w:val="24"/>
          <w:szCs w:val="24"/>
          <w:shd w:val="clear" w:color="auto" w:fill="FFFFFF"/>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lastRenderedPageBreak/>
        <w:t>Ведение текущего контроля осуществляется на постоянной основе специалистами бухгалтерии, специалистом по планово-экономическим вопросам.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Проверку первичных учетных документов проводят сотрудники бухгалтерии, которые принимают документы к учету. В каждом документе проверяют:</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соответствие формы документа и хозяйственной операции;</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наличие обязательных реквизитов, если документ составлен не по унифицированной форме;</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правильность заполнения и наличие подписей.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последующего внутреннего финансового контроля проводятся:</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анализ исполнения плановых документов;</w:t>
      </w:r>
    </w:p>
    <w:p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поступления, наличия и использования денежных средств в учреждении;</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соблюдение норм расхода материальных запасов</w:t>
      </w:r>
      <w:r w:rsidRPr="00EE244C">
        <w:rPr>
          <w:rFonts w:ascii="Times New Roman" w:hAnsi="Times New Roman" w:cs="Times New Roman"/>
          <w:sz w:val="24"/>
          <w:szCs w:val="24"/>
          <w:shd w:val="clear" w:color="auto" w:fill="FFFFFF"/>
        </w:rPr>
        <w:t>;</w:t>
      </w:r>
    </w:p>
    <w:p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достоверности отражения хозяйственных операций в учете и отчетности учреждения</w:t>
      </w:r>
      <w:r w:rsidRPr="00EE244C">
        <w:rPr>
          <w:rFonts w:ascii="Times New Roman" w:hAnsi="Times New Roman" w:cs="Times New Roman"/>
          <w:sz w:val="24"/>
          <w:szCs w:val="24"/>
          <w:shd w:val="clear" w:color="auto" w:fill="FFFFFF"/>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EE244C">
        <w:t>Последующий контроль осуществляется путем проведения</w:t>
      </w:r>
      <w:r w:rsidRPr="00484F1F">
        <w:t xml:space="preserve">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5C4594" w:rsidRPr="00484F1F" w:rsidRDefault="005C4594" w:rsidP="005C15B8">
      <w:pPr>
        <w:pStyle w:val="HTML"/>
        <w:numPr>
          <w:ilvl w:val="0"/>
          <w:numId w:val="21"/>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объект проверки;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период, за который проводится проверка;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срок проведения проверки;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ответственных исполнителей.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Объектами плановой проверки являются:</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полнота и правильность документального оформления операций;</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и полнота проведения инвентаризаций;</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достоверность отчетности.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 ходе проведения внеплановой проверки осуществляется контроль по вопросам, в отношении которых есть информация о возможных нарушениях.</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w:t>
      </w:r>
      <w:r w:rsidRPr="00484F1F">
        <w:lastRenderedPageBreak/>
        <w:t>мероприятий по устранению недостатков и нарушений, если таковые были выявлены, а также рекомендации по недопущению возможных ошибок.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3.3. Результаты проведения последующего контроля оформляются в виде акта. Акт проверки должен включать в себя следующие сведения: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программа проверки (утверждается руководителем учреждения);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характер и состояние систем бухгалтерского учета и отчетности,</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виды, методы и приемы, применяемые в процессе проведения контрольных мероприятий;</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выводы о результатах проведения контроля;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4. Субъекты внутреннего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4.1. В систему субъектов внутреннего контроля входят:</w:t>
      </w:r>
    </w:p>
    <w:p w:rsidR="005C4594" w:rsidRPr="00484F1F" w:rsidRDefault="00E26DE4" w:rsidP="005C15B8">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руководитель учреждения, заместители директора, </w:t>
      </w:r>
      <w:r w:rsidR="005C4594" w:rsidRPr="00484F1F">
        <w:rPr>
          <w:rFonts w:ascii="Times New Roman" w:hAnsi="Times New Roman" w:cs="Times New Roman"/>
          <w:sz w:val="24"/>
          <w:szCs w:val="24"/>
        </w:rPr>
        <w:t xml:space="preserve"> главный бухгалтер и сотрудники МКУ «ЦБ </w:t>
      </w:r>
      <w:r>
        <w:rPr>
          <w:rFonts w:ascii="Times New Roman" w:hAnsi="Times New Roman" w:cs="Times New Roman"/>
          <w:sz w:val="24"/>
          <w:szCs w:val="24"/>
        </w:rPr>
        <w:t>УО Заводского района г. Саратова</w:t>
      </w:r>
      <w:r w:rsidR="005C4594" w:rsidRPr="00484F1F">
        <w:rPr>
          <w:rFonts w:ascii="Times New Roman" w:hAnsi="Times New Roman" w:cs="Times New Roman"/>
          <w:sz w:val="24"/>
          <w:szCs w:val="24"/>
        </w:rPr>
        <w:t>»;</w:t>
      </w:r>
    </w:p>
    <w:p w:rsidR="005C4594" w:rsidRPr="00484F1F" w:rsidRDefault="005C4594" w:rsidP="005C15B8">
      <w:pPr>
        <w:pStyle w:val="HTML"/>
        <w:numPr>
          <w:ilvl w:val="0"/>
          <w:numId w:val="2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комиссии по внутреннему контролю;</w:t>
      </w:r>
    </w:p>
    <w:p w:rsidR="005C4594" w:rsidRPr="00484F1F" w:rsidRDefault="005C4594" w:rsidP="005C15B8">
      <w:pPr>
        <w:pStyle w:val="HTML"/>
        <w:numPr>
          <w:ilvl w:val="0"/>
          <w:numId w:val="25"/>
        </w:numPr>
        <w:tabs>
          <w:tab w:val="clear" w:pos="720"/>
          <w:tab w:val="num" w:pos="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сотрудники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5. Права комиссии по проведению внутренних проверок.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5.1. Для обеспечения эффективности внутреннего контроля комиссия по проведению внутренних проверок имеет право: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w:t>
      </w:r>
      <w:r w:rsidRPr="00484F1F">
        <w:rPr>
          <w:rFonts w:ascii="Times New Roman" w:hAnsi="Times New Roman" w:cs="Times New Roman"/>
          <w:sz w:val="24"/>
          <w:szCs w:val="24"/>
        </w:rPr>
        <w:lastRenderedPageBreak/>
        <w:t xml:space="preserve">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все учетные бухгалтерские регистры;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планово-сметные документы;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6. Ответственность</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6.2. Ответственность за организацию и функционирование системы внутреннего контроля возлагается на главного бухгалтера.</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7. Оценка состояния системы финансового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7.2. Непосредственная оценка адекватности, достаточности и эффективности системы внутреннего контроля, а также </w:t>
      </w:r>
      <w:proofErr w:type="gramStart"/>
      <w:r w:rsidRPr="00484F1F">
        <w:t>контроль за</w:t>
      </w:r>
      <w:proofErr w:type="gramEnd"/>
      <w:r w:rsidRPr="00484F1F">
        <w:t xml:space="preserve"> соблюдением процедур внутреннего контроля осуществляется комиссией по внутреннему контролю.</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484F1F">
        <w:t>необходимости</w:t>
      </w:r>
      <w:proofErr w:type="gramEnd"/>
      <w:r w:rsidRPr="00484F1F">
        <w:t xml:space="preserve"> разработанные совместно с главным бухгалтером предложения по их совершенствованию.</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lastRenderedPageBreak/>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8. Заключительные положения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8.1. Все изменения и дополнения к настоящему положению утверждаются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15B8"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15B8" w:rsidRPr="00484F1F"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sidRPr="00484F1F">
        <w:rPr>
          <w:b/>
          <w:bCs/>
        </w:rPr>
        <w:t>График проведения внутренних проверок финансово-хозяйственной деятельности</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827"/>
      </w:tblGrid>
      <w:tr w:rsidR="005C4594" w:rsidRPr="00484F1F" w:rsidTr="00554429">
        <w:tc>
          <w:tcPr>
            <w:tcW w:w="6204" w:type="dxa"/>
          </w:tcPr>
          <w:p w:rsidR="005C4594" w:rsidRPr="00484F1F" w:rsidRDefault="005C4594" w:rsidP="00554429">
            <w:pPr>
              <w:rPr>
                <w:rFonts w:ascii="Times New Roman" w:hAnsi="Times New Roman" w:cs="Times New Roman"/>
                <w:b/>
              </w:rPr>
            </w:pPr>
            <w:r w:rsidRPr="00484F1F">
              <w:rPr>
                <w:rFonts w:ascii="Times New Roman" w:hAnsi="Times New Roman" w:cs="Times New Roman"/>
                <w:b/>
              </w:rPr>
              <w:t>Мероприятие, проводимое в целях внутреннего контроля</w:t>
            </w:r>
          </w:p>
        </w:tc>
        <w:tc>
          <w:tcPr>
            <w:tcW w:w="3827" w:type="dxa"/>
          </w:tcPr>
          <w:p w:rsidR="005C4594" w:rsidRPr="00484F1F" w:rsidRDefault="005C4594" w:rsidP="00554429">
            <w:pPr>
              <w:rPr>
                <w:rFonts w:ascii="Times New Roman" w:hAnsi="Times New Roman" w:cs="Times New Roman"/>
                <w:b/>
              </w:rPr>
            </w:pPr>
            <w:r w:rsidRPr="00484F1F">
              <w:rPr>
                <w:rFonts w:ascii="Times New Roman" w:hAnsi="Times New Roman" w:cs="Times New Roman"/>
                <w:b/>
              </w:rPr>
              <w:t>Периодичность проведения</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Сверка расчетов с главными распорядителями бюджетных средств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начале финансового года)</w:t>
            </w:r>
          </w:p>
        </w:tc>
      </w:tr>
      <w:tr w:rsidR="005C4594" w:rsidRPr="00484F1F" w:rsidTr="00554429">
        <w:tc>
          <w:tcPr>
            <w:tcW w:w="6204" w:type="dxa"/>
          </w:tcPr>
          <w:p w:rsidR="005C4594" w:rsidRPr="00EF7E71" w:rsidRDefault="005C4594" w:rsidP="00554429">
            <w:pPr>
              <w:rPr>
                <w:rFonts w:ascii="Times New Roman" w:hAnsi="Times New Roman" w:cs="Times New Roman"/>
                <w:b/>
                <w:i/>
              </w:rPr>
            </w:pPr>
            <w:r w:rsidRPr="00EF7E71">
              <w:rPr>
                <w:rStyle w:val="fill"/>
                <w:rFonts w:ascii="Times New Roman" w:hAnsi="Times New Roman" w:cs="Times New Roman"/>
                <w:b w:val="0"/>
                <w:bCs w:val="0"/>
                <w:i w:val="0"/>
                <w:iCs w:val="0"/>
                <w:color w:val="auto"/>
              </w:rPr>
              <w:t xml:space="preserve">Проверка наличия актов сверки с поставщиками и </w:t>
            </w:r>
            <w:r w:rsidRPr="00EF7E71">
              <w:rPr>
                <w:rFonts w:ascii="Times New Roman" w:hAnsi="Times New Roman" w:cs="Times New Roman"/>
                <w:b/>
                <w:bCs/>
                <w:i/>
                <w:iCs/>
              </w:rPr>
              <w:br/>
            </w:r>
            <w:r w:rsidRPr="00EF7E71">
              <w:rPr>
                <w:rStyle w:val="fill"/>
                <w:rFonts w:ascii="Times New Roman" w:hAnsi="Times New Roman" w:cs="Times New Roman"/>
                <w:b w:val="0"/>
                <w:bCs w:val="0"/>
                <w:i w:val="0"/>
                <w:iCs w:val="0"/>
                <w:color w:val="auto"/>
              </w:rPr>
              <w:t>подрядчиками</w:t>
            </w:r>
          </w:p>
        </w:tc>
        <w:tc>
          <w:tcPr>
            <w:tcW w:w="3827" w:type="dxa"/>
          </w:tcPr>
          <w:p w:rsidR="005C4594" w:rsidRPr="00484F1F" w:rsidRDefault="00EF7E71" w:rsidP="00554429">
            <w:pPr>
              <w:rPr>
                <w:rFonts w:ascii="Times New Roman" w:hAnsi="Times New Roman" w:cs="Times New Roman"/>
              </w:rPr>
            </w:pPr>
            <w:r>
              <w:rPr>
                <w:rFonts w:ascii="Times New Roman" w:hAnsi="Times New Roman" w:cs="Times New Roman"/>
              </w:rPr>
              <w:t>Раз в год (</w:t>
            </w:r>
            <w:r w:rsidR="005C4594" w:rsidRPr="00484F1F">
              <w:rPr>
                <w:rFonts w:ascii="Times New Roman" w:hAnsi="Times New Roman" w:cs="Times New Roman"/>
              </w:rPr>
              <w:t>в начале финансового года)</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Инвентаризация нефинансовых активов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конце отчетного периода)</w:t>
            </w:r>
            <w:r w:rsidR="005C15B8">
              <w:rPr>
                <w:rFonts w:ascii="Times New Roman" w:hAnsi="Times New Roman" w:cs="Times New Roman"/>
              </w:rPr>
              <w:t>, при отсутствии других причин</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Обработка и контроль оформляемых учреждением документов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Согласно графику документооборота</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Проверка поступлений и расходования учреждением бюджетных средств согласно смете доходов и расходов</w:t>
            </w:r>
            <w:r>
              <w:rPr>
                <w:rFonts w:ascii="Times New Roman" w:hAnsi="Times New Roman" w:cs="Times New Roman"/>
              </w:rPr>
              <w:t xml:space="preserve"> (ПФХД по бюджетным и автономным учреждениям)</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Ежемесячно</w:t>
            </w:r>
          </w:p>
        </w:tc>
      </w:tr>
      <w:tr w:rsidR="005C4594" w:rsidRPr="00484F1F" w:rsidTr="00554429">
        <w:tc>
          <w:tcPr>
            <w:tcW w:w="6204" w:type="dxa"/>
          </w:tcPr>
          <w:p w:rsidR="005C4594" w:rsidRPr="00EF7E71" w:rsidRDefault="005C4594" w:rsidP="00554429">
            <w:pPr>
              <w:rPr>
                <w:rStyle w:val="fill"/>
                <w:rFonts w:ascii="Times New Roman" w:hAnsi="Times New Roman" w:cs="Times New Roman"/>
                <w:b w:val="0"/>
                <w:bCs w:val="0"/>
                <w:i w:val="0"/>
                <w:iCs w:val="0"/>
                <w:color w:val="auto"/>
              </w:rPr>
            </w:pPr>
            <w:r w:rsidRPr="00EF7E71">
              <w:rPr>
                <w:rStyle w:val="fill"/>
                <w:rFonts w:ascii="Times New Roman" w:hAnsi="Times New Roman" w:cs="Times New Roman"/>
                <w:b w:val="0"/>
                <w:bCs w:val="0"/>
                <w:i w:val="0"/>
                <w:iCs w:val="0"/>
                <w:color w:val="auto"/>
              </w:rPr>
              <w:t xml:space="preserve">Сверка </w:t>
            </w:r>
            <w:r w:rsidR="005C15B8">
              <w:rPr>
                <w:rStyle w:val="fill"/>
                <w:rFonts w:ascii="Times New Roman" w:hAnsi="Times New Roman" w:cs="Times New Roman"/>
                <w:b w:val="0"/>
                <w:bCs w:val="0"/>
                <w:i w:val="0"/>
                <w:iCs w:val="0"/>
                <w:color w:val="auto"/>
              </w:rPr>
              <w:t>с ОЛ</w:t>
            </w:r>
            <w:r w:rsidRPr="00EF7E71">
              <w:rPr>
                <w:rStyle w:val="fill"/>
                <w:rFonts w:ascii="Times New Roman" w:hAnsi="Times New Roman" w:cs="Times New Roman"/>
                <w:b w:val="0"/>
                <w:bCs w:val="0"/>
                <w:i w:val="0"/>
                <w:iCs w:val="0"/>
                <w:color w:val="auto"/>
              </w:rPr>
              <w:t xml:space="preserve"> остатков нефинансовых активов с данными бухгалтерского учета</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Один раз в </w:t>
            </w:r>
            <w:r>
              <w:rPr>
                <w:rFonts w:ascii="Times New Roman" w:hAnsi="Times New Roman" w:cs="Times New Roman"/>
              </w:rPr>
              <w:t>квартал</w:t>
            </w:r>
          </w:p>
        </w:tc>
      </w:tr>
    </w:tbl>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xml:space="preserve"> </w:t>
      </w:r>
    </w:p>
    <w:p w:rsidR="005C4594" w:rsidRPr="00484F1F" w:rsidRDefault="005C4594" w:rsidP="005C4594">
      <w:pPr>
        <w:ind w:firstLine="709"/>
        <w:jc w:val="center"/>
        <w:rPr>
          <w:rFonts w:ascii="Times New Roman" w:hAnsi="Times New Roman" w:cs="Times New Roman"/>
          <w:b/>
        </w:rPr>
      </w:pPr>
      <w:r w:rsidRPr="00484F1F">
        <w:rPr>
          <w:rFonts w:ascii="Times New Roman" w:hAnsi="Times New Roman" w:cs="Times New Roman"/>
          <w:b/>
        </w:rPr>
        <w:t>Учетные документы внутреннего финансового контроля</w:t>
      </w:r>
    </w:p>
    <w:tbl>
      <w:tblPr>
        <w:tblW w:w="10031" w:type="dxa"/>
        <w:tblLayout w:type="fixed"/>
        <w:tblLook w:val="0000" w:firstRow="0" w:lastRow="0" w:firstColumn="0" w:lastColumn="0" w:noHBand="0" w:noVBand="0"/>
      </w:tblPr>
      <w:tblGrid>
        <w:gridCol w:w="948"/>
        <w:gridCol w:w="3796"/>
        <w:gridCol w:w="2380"/>
        <w:gridCol w:w="2907"/>
      </w:tblGrid>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 </w:t>
            </w:r>
            <w:proofErr w:type="gramStart"/>
            <w:r w:rsidRPr="00484F1F">
              <w:rPr>
                <w:rFonts w:ascii="Times New Roman" w:hAnsi="Times New Roman" w:cs="Times New Roman"/>
              </w:rPr>
              <w:t>п</w:t>
            </w:r>
            <w:proofErr w:type="gramEnd"/>
            <w:r w:rsidRPr="00484F1F">
              <w:rPr>
                <w:rFonts w:ascii="Times New Roman" w:hAnsi="Times New Roman" w:cs="Times New Roman"/>
              </w:rPr>
              <w:t>/п</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Ответственное лицо</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Постоянно </w:t>
            </w:r>
            <w:proofErr w:type="gramStart"/>
            <w:r w:rsidRPr="00484F1F">
              <w:rPr>
                <w:rFonts w:ascii="Times New Roman" w:hAnsi="Times New Roman" w:cs="Times New Roman"/>
              </w:rPr>
              <w:t>действующая</w:t>
            </w:r>
            <w:proofErr w:type="gramEnd"/>
            <w:r w:rsidRPr="00484F1F">
              <w:rPr>
                <w:rFonts w:ascii="Times New Roman" w:hAnsi="Times New Roman" w:cs="Times New Roman"/>
              </w:rPr>
              <w:t xml:space="preserve"> комиссии по поступлению и выбытию активов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материальных запасов, в отношении которых </w:t>
            </w:r>
            <w:r w:rsidRPr="00484F1F">
              <w:rPr>
                <w:rFonts w:ascii="Times New Roman" w:hAnsi="Times New Roman" w:cs="Times New Roman"/>
              </w:rPr>
              <w:lastRenderedPageBreak/>
              <w:t>установлен срок эксплуатации (мягкий инвентарь, спецодежда и др.);</w:t>
            </w:r>
          </w:p>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 xml:space="preserve">Акт (протокол) заседания постоянно </w:t>
            </w:r>
            <w:r w:rsidRPr="00484F1F">
              <w:rPr>
                <w:rFonts w:ascii="Times New Roman" w:hAnsi="Times New Roman" w:cs="Times New Roman"/>
              </w:rPr>
              <w:lastRenderedPageBreak/>
              <w:t>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 xml:space="preserve">Постоянно </w:t>
            </w:r>
            <w:proofErr w:type="gramStart"/>
            <w:r w:rsidRPr="00484F1F">
              <w:rPr>
                <w:rFonts w:ascii="Times New Roman" w:hAnsi="Times New Roman" w:cs="Times New Roman"/>
              </w:rPr>
              <w:t>действующая</w:t>
            </w:r>
            <w:proofErr w:type="gramEnd"/>
            <w:r w:rsidRPr="00484F1F">
              <w:rPr>
                <w:rFonts w:ascii="Times New Roman" w:hAnsi="Times New Roman" w:cs="Times New Roman"/>
              </w:rPr>
              <w:t xml:space="preserve"> комиссии по поступлению и </w:t>
            </w:r>
            <w:r w:rsidRPr="00484F1F">
              <w:rPr>
                <w:rFonts w:ascii="Times New Roman" w:hAnsi="Times New Roman" w:cs="Times New Roman"/>
              </w:rPr>
              <w:lastRenderedPageBreak/>
              <w:t>выбытию активов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3</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Постоянно </w:t>
            </w:r>
            <w:proofErr w:type="gramStart"/>
            <w:r w:rsidRPr="00484F1F">
              <w:rPr>
                <w:rFonts w:ascii="Times New Roman" w:hAnsi="Times New Roman" w:cs="Times New Roman"/>
              </w:rPr>
              <w:t>действующая</w:t>
            </w:r>
            <w:proofErr w:type="gramEnd"/>
            <w:r w:rsidRPr="00484F1F">
              <w:rPr>
                <w:rFonts w:ascii="Times New Roman" w:hAnsi="Times New Roman" w:cs="Times New Roman"/>
              </w:rPr>
              <w:t xml:space="preserve"> комиссии по поступлению и выбытию активов, </w:t>
            </w:r>
          </w:p>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bCs/>
                <w:iCs/>
              </w:rPr>
            </w:pPr>
            <w:r w:rsidRPr="00484F1F">
              <w:rPr>
                <w:rFonts w:ascii="Times New Roman" w:hAnsi="Times New Roman" w:cs="Times New Roman"/>
              </w:rPr>
              <w:t>4</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bCs/>
                <w:iCs/>
              </w:rPr>
              <w:t xml:space="preserve">Списание задолженности, не </w:t>
            </w:r>
            <w:proofErr w:type="gramStart"/>
            <w:r w:rsidRPr="00484F1F">
              <w:rPr>
                <w:rFonts w:ascii="Times New Roman" w:hAnsi="Times New Roman" w:cs="Times New Roman"/>
                <w:bCs/>
                <w:iCs/>
              </w:rPr>
              <w:t>востребованная</w:t>
            </w:r>
            <w:proofErr w:type="gramEnd"/>
            <w:r w:rsidRPr="00484F1F">
              <w:rPr>
                <w:rFonts w:ascii="Times New Roman" w:hAnsi="Times New Roman" w:cs="Times New Roman"/>
                <w:bCs/>
                <w:iCs/>
              </w:rPr>
              <w:t xml:space="preserve"> кредиторами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материальных запасов.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7</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Услуги:</w:t>
            </w:r>
          </w:p>
          <w:p w:rsidR="005C4594" w:rsidRPr="00484F1F" w:rsidRDefault="005C4594" w:rsidP="00554429">
            <w:pPr>
              <w:rPr>
                <w:rFonts w:ascii="Times New Roman" w:hAnsi="Times New Roman" w:cs="Times New Roman"/>
              </w:rPr>
            </w:pPr>
            <w:r w:rsidRPr="00484F1F">
              <w:rPr>
                <w:rFonts w:ascii="Times New Roman" w:hAnsi="Times New Roman" w:cs="Times New Roman"/>
              </w:rPr>
              <w:t>-по возмещению коммунальных услуг;</w:t>
            </w:r>
          </w:p>
          <w:p w:rsidR="005C4594" w:rsidRPr="00484F1F" w:rsidRDefault="005C4594" w:rsidP="00554429">
            <w:pPr>
              <w:rPr>
                <w:rFonts w:ascii="Times New Roman" w:hAnsi="Times New Roman" w:cs="Times New Roman"/>
              </w:rPr>
            </w:pPr>
            <w:r w:rsidRPr="00484F1F">
              <w:rPr>
                <w:rFonts w:ascii="Times New Roman" w:hAnsi="Times New Roman" w:cs="Times New Roman"/>
              </w:rPr>
              <w:t>- услуги аренды;</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8</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Работы:</w:t>
            </w:r>
          </w:p>
          <w:p w:rsidR="005C4594" w:rsidRPr="00484F1F" w:rsidRDefault="005C4594" w:rsidP="00554429">
            <w:pPr>
              <w:rPr>
                <w:rFonts w:ascii="Times New Roman" w:hAnsi="Times New Roman" w:cs="Times New Roman"/>
              </w:rPr>
            </w:pPr>
            <w:r w:rsidRPr="00484F1F">
              <w:rPr>
                <w:rFonts w:ascii="Times New Roman" w:hAnsi="Times New Roman" w:cs="Times New Roman"/>
              </w:rPr>
              <w:t>-ремонт помещений;</w:t>
            </w:r>
          </w:p>
          <w:p w:rsidR="005C4594" w:rsidRPr="00484F1F" w:rsidRDefault="005C4594" w:rsidP="00554429">
            <w:pPr>
              <w:rPr>
                <w:rFonts w:ascii="Times New Roman" w:hAnsi="Times New Roman" w:cs="Times New Roman"/>
              </w:rPr>
            </w:pPr>
            <w:r w:rsidRPr="00484F1F">
              <w:rPr>
                <w:rFonts w:ascii="Times New Roman" w:hAnsi="Times New Roman" w:cs="Times New Roman"/>
              </w:rPr>
              <w:t>-ремонт компьютерной техники;</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участка ведения соответствующего учета.</w:t>
            </w:r>
          </w:p>
        </w:tc>
      </w:tr>
    </w:tbl>
    <w:p w:rsidR="005C4594" w:rsidRDefault="005C4594" w:rsidP="005C4594">
      <w:pPr>
        <w:pStyle w:val="ConsPlusNonformat"/>
        <w:widowControl/>
        <w:jc w:val="right"/>
        <w:rPr>
          <w:rFonts w:ascii="Times New Roman" w:hAnsi="Times New Roman" w:cs="Times New Roman"/>
          <w:sz w:val="24"/>
          <w:szCs w:val="24"/>
        </w:rPr>
      </w:pPr>
    </w:p>
    <w:p w:rsidR="009F7857" w:rsidRPr="009113D3" w:rsidRDefault="009F7857" w:rsidP="009F7857">
      <w:pPr>
        <w:jc w:val="both"/>
        <w:rPr>
          <w:rFonts w:ascii="Times New Roman" w:hAnsi="Times New Roman" w:cs="Times New Roman"/>
          <w:b/>
          <w:sz w:val="28"/>
          <w:szCs w:val="28"/>
        </w:rPr>
      </w:pPr>
      <w:r w:rsidRPr="009113D3">
        <w:rPr>
          <w:rFonts w:ascii="Times New Roman" w:hAnsi="Times New Roman" w:cs="Times New Roman"/>
          <w:sz w:val="28"/>
          <w:szCs w:val="28"/>
        </w:rPr>
        <w:br w:type="page"/>
      </w:r>
    </w:p>
    <w:p w:rsidR="00544314" w:rsidRDefault="00183040" w:rsidP="00544314">
      <w:pPr>
        <w:pStyle w:val="2"/>
        <w:jc w:val="right"/>
        <w:rPr>
          <w:rFonts w:ascii="Times New Roman" w:hAnsi="Times New Roman" w:cs="Times New Roman"/>
          <w:bCs w:val="0"/>
          <w:i w:val="0"/>
          <w:sz w:val="24"/>
          <w:szCs w:val="24"/>
        </w:rPr>
      </w:pPr>
      <w:r w:rsidRPr="00183040">
        <w:rPr>
          <w:rFonts w:ascii="Times New Roman" w:hAnsi="Times New Roman" w:cs="Times New Roman"/>
          <w:bCs w:val="0"/>
          <w:i w:val="0"/>
          <w:sz w:val="24"/>
          <w:szCs w:val="24"/>
        </w:rPr>
        <w:lastRenderedPageBreak/>
        <w:t>П</w:t>
      </w:r>
      <w:r w:rsidR="00544314" w:rsidRPr="00183040">
        <w:rPr>
          <w:rFonts w:ascii="Times New Roman" w:hAnsi="Times New Roman" w:cs="Times New Roman"/>
          <w:bCs w:val="0"/>
          <w:i w:val="0"/>
          <w:sz w:val="24"/>
          <w:szCs w:val="24"/>
        </w:rPr>
        <w:t xml:space="preserve">риложение № </w:t>
      </w:r>
      <w:r w:rsidRPr="00183040">
        <w:rPr>
          <w:rFonts w:ascii="Times New Roman" w:hAnsi="Times New Roman" w:cs="Times New Roman"/>
          <w:bCs w:val="0"/>
          <w:i w:val="0"/>
          <w:sz w:val="24"/>
          <w:szCs w:val="24"/>
        </w:rPr>
        <w:t>7</w:t>
      </w:r>
    </w:p>
    <w:p w:rsidR="00183040" w:rsidRPr="00183040" w:rsidRDefault="00183040" w:rsidP="00183040">
      <w:pPr>
        <w:rPr>
          <w:lang w:eastAsia="ru-RU"/>
        </w:rPr>
      </w:pPr>
    </w:p>
    <w:p w:rsidR="00544314" w:rsidRPr="008D545F" w:rsidRDefault="00544314" w:rsidP="00544314">
      <w:pPr>
        <w:pStyle w:val="2TimesNewRoman"/>
      </w:pPr>
      <w:bookmarkStart w:id="9" w:name="_Toc215299232"/>
      <w:bookmarkStart w:id="10" w:name="_Toc288918081"/>
      <w:bookmarkStart w:id="11" w:name="_Toc309844132"/>
      <w:bookmarkStart w:id="12" w:name="_Toc319333231"/>
      <w:r w:rsidRPr="008D545F">
        <w:t>Положение об инвентаризации</w:t>
      </w:r>
      <w:bookmarkEnd w:id="9"/>
      <w:bookmarkEnd w:id="10"/>
      <w:bookmarkEnd w:id="11"/>
      <w:bookmarkEnd w:id="12"/>
    </w:p>
    <w:p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77E13">
        <w:rPr>
          <w:rFonts w:ascii="Times New Roman" w:hAnsi="Times New Roman" w:cs="Times New Roman"/>
          <w:b/>
          <w:bCs/>
        </w:rPr>
        <w:t>Порядок проведения инвентаризации активов и обязательств</w:t>
      </w:r>
    </w:p>
    <w:p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rsidR="00A57BB7"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3" w:name="_Toc310000590"/>
      <w:bookmarkStart w:id="14" w:name="_Toc319333247"/>
      <w:bookmarkEnd w:id="6"/>
      <w:bookmarkEnd w:id="13"/>
      <w:bookmarkEnd w:id="14"/>
      <w:proofErr w:type="gramStart"/>
      <w:r w:rsidRPr="00744AD1">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sidRPr="00744AD1">
        <w:rPr>
          <w:rFonts w:ascii="Times New Roman" w:hAnsi="Times New Roman" w:cs="Times New Roman"/>
          <w:sz w:val="24"/>
          <w:szCs w:val="24"/>
          <w:lang w:eastAsia="ru-RU"/>
        </w:rPr>
        <w:t>достоверности данных бухгалтерского учета и бухгалтерской отчетности</w:t>
      </w:r>
      <w:r w:rsidRPr="00744AD1">
        <w:rPr>
          <w:rFonts w:ascii="Times New Roman" w:hAnsi="Times New Roman" w:cs="Times New Roman"/>
          <w:color w:val="000000"/>
          <w:sz w:val="24"/>
          <w:szCs w:val="24"/>
          <w:lang w:eastAsia="ru-RU"/>
        </w:rPr>
        <w:t>, а также в соответствии с п</w:t>
      </w:r>
      <w:r w:rsidRPr="00744AD1">
        <w:rPr>
          <w:rFonts w:ascii="Times New Roman" w:hAnsi="Times New Roman" w:cs="Times New Roman"/>
          <w:sz w:val="24"/>
          <w:szCs w:val="24"/>
          <w:lang w:eastAsia="ru-RU"/>
        </w:rPr>
        <w:t xml:space="preserve">риказами Министерства финансов Российской Федерации от 31.12.2016 </w:t>
      </w:r>
      <w:r w:rsidRPr="00744AD1">
        <w:rPr>
          <w:rFonts w:ascii="Times New Roman" w:hAnsi="Times New Roman" w:cs="Times New Roman"/>
          <w:sz w:val="24"/>
          <w:szCs w:val="24"/>
          <w:lang w:eastAsia="ru-RU"/>
        </w:rPr>
        <w:br/>
        <w:t xml:space="preserve">№ 256н «Об утверждении федерального стандарта бухгалтерского учета </w:t>
      </w:r>
      <w:r w:rsidRPr="00744AD1">
        <w:rPr>
          <w:rFonts w:ascii="Times New Roman" w:hAnsi="Times New Roman" w:cs="Times New Roman"/>
          <w:sz w:val="24"/>
          <w:szCs w:val="24"/>
          <w:lang w:eastAsia="ru-RU"/>
        </w:rPr>
        <w:br/>
        <w:t>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w:t>
      </w:r>
      <w:proofErr w:type="gramEnd"/>
      <w:r w:rsidRPr="00744AD1">
        <w:rPr>
          <w:rFonts w:ascii="Times New Roman" w:hAnsi="Times New Roman" w:cs="Times New Roman"/>
          <w:sz w:val="24"/>
          <w:szCs w:val="24"/>
          <w:lang w:eastAsia="ru-RU"/>
        </w:rPr>
        <w:t xml:space="preserve"> № </w:t>
      </w:r>
      <w:proofErr w:type="gramStart"/>
      <w:r w:rsidRPr="00744AD1">
        <w:rPr>
          <w:rFonts w:ascii="Times New Roman" w:hAnsi="Times New Roman" w:cs="Times New Roman"/>
          <w:sz w:val="24"/>
          <w:szCs w:val="24"/>
          <w:lang w:eastAsia="ru-RU"/>
        </w:rPr>
        <w:t xml:space="preserve">256н), от 30.12.2017 № 274н </w:t>
      </w:r>
      <w:r w:rsidRPr="00744AD1">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roofErr w:type="gramEnd"/>
    </w:p>
    <w:p w:rsidR="00663446" w:rsidRPr="00663446" w:rsidRDefault="00663446"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63446">
        <w:rPr>
          <w:rFonts w:ascii="Times New Roman" w:hAnsi="Times New Roman" w:cs="Times New Roman"/>
          <w:color w:val="333333"/>
          <w:sz w:val="24"/>
          <w:szCs w:val="24"/>
          <w:shd w:val="clear" w:color="auto" w:fill="FFFFFF"/>
        </w:rPr>
        <w:t>В соответствии с положениями статьи 11 Закона № 402-ФЗ активы и обязательства подлежат инвентаризации, в ходе которой выявляется фактическое наличие соответствующих объектов, сопоставляемое в дальнейшем с данными регистров бухгалтерского учета. Учитывая изложенное, проведение инвентаризации активов и обязательств осуществляется в целях снижения рисков отражения в бухгалтерской (финансовой) отчетности недостоверной информации (информации не соответствующей характеристикам полноты, нейтральности и отсутствия существенных ошибок).</w:t>
      </w:r>
    </w:p>
    <w:p w:rsidR="00A57BB7" w:rsidRDefault="00A57BB7"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1.2.</w:t>
      </w:r>
      <w:r w:rsidRPr="00744AD1">
        <w:rPr>
          <w:rFonts w:ascii="Times New Roman" w:hAnsi="Times New Roman" w:cs="Times New Roman"/>
          <w:sz w:val="24"/>
          <w:szCs w:val="24"/>
        </w:rPr>
        <w:t xml:space="preserve">  Инвентаризационная комиссия создается </w:t>
      </w:r>
      <w:r w:rsidRPr="00744AD1">
        <w:rPr>
          <w:rFonts w:ascii="Times New Roman" w:hAnsi="Times New Roman" w:cs="Times New Roman"/>
          <w:color w:val="000000"/>
          <w:sz w:val="24"/>
          <w:szCs w:val="24"/>
          <w:lang w:eastAsia="ru-RU"/>
        </w:rPr>
        <w:t>для проведения инвентаризации активов и обязательств.</w:t>
      </w:r>
    </w:p>
    <w:p w:rsidR="00744AD1" w:rsidRPr="005757BE" w:rsidRDefault="00744AD1" w:rsidP="00744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757BE">
        <w:rPr>
          <w:rFonts w:ascii="Times New Roman" w:hAnsi="Times New Roman" w:cs="Times New Roman"/>
          <w:sz w:val="24"/>
          <w:szCs w:val="24"/>
        </w:rPr>
        <w:t>Проведение инвентаризации обязательно:</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r w:rsidRPr="005757BE">
        <w:rPr>
          <w:rFonts w:ascii="Times New Roman" w:hAnsi="Times New Roman" w:cs="Times New Roman"/>
          <w:sz w:val="24"/>
          <w:szCs w:val="24"/>
        </w:rPr>
        <w:t>;</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перед составлением годовой отчетности;</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смене ответственных лиц;</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 xml:space="preserve">при выявлении фактов хищения, злоупотребления или порчи имущества (немедленно </w:t>
      </w:r>
      <w:proofErr w:type="gramStart"/>
      <w:r w:rsidRPr="005757BE">
        <w:rPr>
          <w:rFonts w:ascii="Times New Roman" w:hAnsi="Times New Roman" w:cs="Times New Roman"/>
          <w:sz w:val="24"/>
          <w:szCs w:val="24"/>
        </w:rPr>
        <w:t>по</w:t>
      </w:r>
      <w:proofErr w:type="gramEnd"/>
      <w:r w:rsidRPr="005757BE">
        <w:rPr>
          <w:rFonts w:ascii="Times New Roman" w:hAnsi="Times New Roman" w:cs="Times New Roman"/>
          <w:sz w:val="24"/>
          <w:szCs w:val="24"/>
        </w:rPr>
        <w:t xml:space="preserve"> установлении таких фактов);</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реорганизации, изменении типа учреждения или ликвидации учреждения;</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других случаях, предусмотренных действующим законодательством.</w:t>
      </w:r>
    </w:p>
    <w:p w:rsidR="00744AD1" w:rsidRPr="00744AD1" w:rsidRDefault="00744AD1"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sidRPr="00744AD1">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1.4.</w:t>
      </w:r>
      <w:r w:rsidRPr="00744AD1">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sidRPr="00744AD1">
        <w:rPr>
          <w:rFonts w:ascii="Times New Roman" w:hAnsi="Times New Roman" w:cs="Times New Roman"/>
          <w:sz w:val="24"/>
          <w:szCs w:val="24"/>
          <w:lang w:eastAsia="ru-RU"/>
        </w:rPr>
        <w:br/>
        <w:t>(ф. 0510439).</w:t>
      </w:r>
      <w:proofErr w:type="gramEnd"/>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 xml:space="preserve">1.5. </w:t>
      </w:r>
      <w:proofErr w:type="gramStart"/>
      <w:r w:rsidRPr="00744AD1">
        <w:rPr>
          <w:rFonts w:ascii="Times New Roman" w:hAnsi="Times New Roman" w:cs="Times New Roman"/>
          <w:color w:val="000000"/>
          <w:sz w:val="24"/>
          <w:szCs w:val="24"/>
          <w:lang w:eastAsia="ru-RU"/>
        </w:rPr>
        <w:t xml:space="preserve">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w:t>
      </w:r>
      <w:r w:rsidRPr="00744AD1">
        <w:rPr>
          <w:rFonts w:ascii="Times New Roman" w:hAnsi="Times New Roman" w:cs="Times New Roman"/>
          <w:color w:val="000000"/>
          <w:sz w:val="24"/>
          <w:szCs w:val="24"/>
          <w:lang w:eastAsia="ru-RU"/>
        </w:rPr>
        <w:lastRenderedPageBreak/>
        <w:t xml:space="preserve">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sidRPr="00744AD1">
        <w:rPr>
          <w:rFonts w:ascii="Times New Roman" w:hAnsi="Times New Roman" w:cs="Times New Roman"/>
          <w:sz w:val="24"/>
          <w:szCs w:val="24"/>
          <w:lang w:eastAsia="ru-RU"/>
        </w:rPr>
        <w:t>от 15.04.2021 № 61н «Об</w:t>
      </w:r>
      <w:proofErr w:type="gramEnd"/>
      <w:r w:rsidRPr="00744AD1">
        <w:rPr>
          <w:rFonts w:ascii="Times New Roman" w:hAnsi="Times New Roman" w:cs="Times New Roman"/>
          <w:sz w:val="24"/>
          <w:szCs w:val="24"/>
          <w:lang w:eastAsia="ru-RU"/>
        </w:rPr>
        <w:t xml:space="preserve"> </w:t>
      </w:r>
      <w:proofErr w:type="gramStart"/>
      <w:r w:rsidRPr="00744AD1">
        <w:rPr>
          <w:rFonts w:ascii="Times New Roman" w:hAnsi="Times New Roman" w:cs="Times New Roman"/>
          <w:sz w:val="24"/>
          <w:szCs w:val="24"/>
          <w:lang w:eastAsia="ru-RU"/>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roofErr w:type="gramEnd"/>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1.6. Решение (ф. 0510439) применяется в целях оформления решения</w:t>
      </w:r>
      <w:r w:rsidRPr="00744AD1">
        <w:rPr>
          <w:rFonts w:ascii="Times New Roman" w:hAnsi="Times New Roman" w:cs="Times New Roman"/>
          <w:color w:val="000000"/>
          <w:sz w:val="24"/>
          <w:szCs w:val="24"/>
          <w:lang w:eastAsia="ru-RU"/>
        </w:rPr>
        <w:t xml:space="preserve"> </w:t>
      </w:r>
      <w:r w:rsidRPr="00744AD1">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1.7. </w:t>
      </w:r>
      <w:proofErr w:type="gramStart"/>
      <w:r w:rsidRPr="00744AD1">
        <w:rPr>
          <w:rFonts w:ascii="Times New Roman" w:hAnsi="Times New Roman" w:cs="Times New Roman"/>
          <w:sz w:val="24"/>
          <w:szCs w:val="24"/>
          <w:lang w:eastAsia="ru-RU"/>
        </w:rPr>
        <w:t xml:space="preserve">Изменение Решения о проведении инвентаризации (ф. 0510447) </w:t>
      </w:r>
      <w:r w:rsidRPr="00744AD1">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w:t>
      </w:r>
      <w:proofErr w:type="gramEnd"/>
      <w:r w:rsidRPr="00744AD1">
        <w:rPr>
          <w:rFonts w:ascii="Times New Roman" w:hAnsi="Times New Roman" w:cs="Times New Roman"/>
          <w:sz w:val="24"/>
          <w:szCs w:val="24"/>
          <w:lang w:eastAsia="ru-RU"/>
        </w:rPr>
        <w:t xml:space="preserve"> Внесение изменений в Решение (ф. 0510439) допускается до начала проведения Учреждением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sidRPr="00744AD1">
        <w:rPr>
          <w:rFonts w:ascii="Times New Roman" w:hAnsi="Times New Roman" w:cs="Times New Roman"/>
          <w:color w:val="000000"/>
          <w:sz w:val="24"/>
          <w:szCs w:val="24"/>
          <w:lang w:eastAsia="ru-RU"/>
        </w:rPr>
        <w:br/>
        <w:t>в установленном порядке.</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Проведение инвентаризации имущества возможно с применением (виде</w:t>
      </w:r>
      <w:proofErr w:type="gramStart"/>
      <w:r w:rsidRPr="00744AD1">
        <w:rPr>
          <w:rFonts w:ascii="Times New Roman" w:hAnsi="Times New Roman" w:cs="Times New Roman"/>
          <w:sz w:val="24"/>
          <w:szCs w:val="24"/>
          <w:lang w:eastAsia="ru-RU"/>
        </w:rPr>
        <w:t>о-</w:t>
      </w:r>
      <w:proofErr w:type="gramEnd"/>
      <w:r w:rsidRPr="00744AD1">
        <w:rPr>
          <w:rFonts w:ascii="Times New Roman" w:hAnsi="Times New Roman" w:cs="Times New Roman"/>
          <w:sz w:val="24"/>
          <w:szCs w:val="24"/>
          <w:lang w:eastAsia="ru-RU"/>
        </w:rPr>
        <w:t xml:space="preserve">) </w:t>
      </w:r>
      <w:proofErr w:type="spellStart"/>
      <w:r w:rsidRPr="00744AD1">
        <w:rPr>
          <w:rFonts w:ascii="Times New Roman" w:hAnsi="Times New Roman" w:cs="Times New Roman"/>
          <w:sz w:val="24"/>
          <w:szCs w:val="24"/>
          <w:lang w:eastAsia="ru-RU"/>
        </w:rPr>
        <w:t>фотофиксации</w:t>
      </w:r>
      <w:proofErr w:type="spellEnd"/>
      <w:r w:rsidRPr="00744AD1">
        <w:rPr>
          <w:rFonts w:ascii="Times New Roman" w:hAnsi="Times New Roman" w:cs="Times New Roman"/>
          <w:sz w:val="24"/>
          <w:szCs w:val="24"/>
          <w:lang w:eastAsia="ru-RU"/>
        </w:rPr>
        <w:t xml:space="preserve">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sidRPr="00744AD1">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sidRPr="00744AD1">
        <w:rPr>
          <w:rFonts w:ascii="Times New Roman" w:hAnsi="Times New Roman" w:cs="Times New Roman"/>
          <w:sz w:val="24"/>
          <w:szCs w:val="24"/>
          <w:lang w:eastAsia="ru-RU"/>
        </w:rPr>
        <w:br/>
        <w:t>№ 61н.</w:t>
      </w:r>
    </w:p>
    <w:p w:rsidR="00A57BB7" w:rsidRPr="00744AD1" w:rsidRDefault="00A57BB7" w:rsidP="00A57BB7">
      <w:pPr>
        <w:spacing w:after="0" w:line="240" w:lineRule="auto"/>
        <w:rPr>
          <w:rFonts w:ascii="Times New Roman" w:hAnsi="Times New Roman" w:cs="Times New Roman"/>
          <w:b/>
          <w:bCs/>
          <w:color w:val="000000"/>
          <w:sz w:val="24"/>
          <w:szCs w:val="24"/>
          <w:lang w:eastAsia="ru-RU"/>
        </w:rPr>
      </w:pPr>
    </w:p>
    <w:p w:rsidR="00A57BB7" w:rsidRPr="00744AD1" w:rsidRDefault="00A57BB7" w:rsidP="00A57BB7">
      <w:pPr>
        <w:pStyle w:val="a3"/>
        <w:numPr>
          <w:ilvl w:val="0"/>
          <w:numId w:val="37"/>
        </w:numPr>
        <w:spacing w:after="0" w:line="240" w:lineRule="auto"/>
        <w:contextualSpacing w:val="0"/>
        <w:jc w:val="center"/>
        <w:rPr>
          <w:rFonts w:ascii="Times New Roman" w:hAnsi="Times New Roman" w:cs="Times New Roman"/>
          <w:b/>
          <w:bCs/>
          <w:color w:val="000000"/>
          <w:sz w:val="24"/>
          <w:szCs w:val="24"/>
          <w:lang w:eastAsia="ru-RU"/>
        </w:rPr>
      </w:pPr>
      <w:r w:rsidRPr="00744AD1">
        <w:rPr>
          <w:rFonts w:ascii="Times New Roman" w:hAnsi="Times New Roman" w:cs="Times New Roman"/>
          <w:b/>
          <w:bCs/>
          <w:color w:val="000000"/>
          <w:sz w:val="24"/>
          <w:szCs w:val="24"/>
          <w:lang w:eastAsia="ru-RU"/>
        </w:rPr>
        <w:t>Основные полномочия Комиссии</w:t>
      </w:r>
    </w:p>
    <w:p w:rsidR="00A57BB7" w:rsidRPr="00744AD1" w:rsidRDefault="00A57BB7" w:rsidP="00A57BB7">
      <w:pPr>
        <w:pStyle w:val="a3"/>
        <w:spacing w:after="0" w:line="240" w:lineRule="auto"/>
        <w:rPr>
          <w:rFonts w:ascii="Times New Roman" w:hAnsi="Times New Roman" w:cs="Times New Roman"/>
          <w:color w:val="000000"/>
          <w:sz w:val="24"/>
          <w:szCs w:val="24"/>
          <w:lang w:eastAsia="ru-RU"/>
        </w:rPr>
      </w:pP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сопоставление фактического наличия имущества с данными бюджетного учета;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признаков обесценения активов;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lastRenderedPageBreak/>
        <w:t>определение целевой функции актива и статуса объекта учета;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полноты отражения в учете обязательств.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ходе проведения инвентаризации активов и обязательств Комиссия (</w:t>
      </w:r>
      <w:r w:rsidRPr="00744AD1">
        <w:rPr>
          <w:rFonts w:ascii="Times New Roman" w:hAnsi="Times New Roman" w:cs="Times New Roman"/>
          <w:sz w:val="24"/>
          <w:szCs w:val="24"/>
        </w:rPr>
        <w:t xml:space="preserve">рабочая инвентаризационная комиссия) </w:t>
      </w:r>
      <w:r w:rsidRPr="00744AD1">
        <w:rPr>
          <w:rFonts w:ascii="Times New Roman" w:hAnsi="Times New Roman" w:cs="Times New Roman"/>
          <w:sz w:val="24"/>
          <w:szCs w:val="24"/>
          <w:lang w:eastAsia="ru-RU"/>
        </w:rPr>
        <w:t>дополнительно определяет признаки и устанавливает:</w:t>
      </w:r>
    </w:p>
    <w:p w:rsidR="00A57BB7" w:rsidRPr="00744AD1" w:rsidRDefault="00A57BB7" w:rsidP="00A57BB7">
      <w:pPr>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sidRPr="00744AD1">
        <w:rPr>
          <w:rFonts w:ascii="Times New Roman" w:hAnsi="Times New Roman" w:cs="Times New Roman"/>
          <w:bCs/>
          <w:sz w:val="24"/>
          <w:szCs w:val="24"/>
          <w:lang w:eastAsia="ru-RU"/>
        </w:rPr>
        <w:t>безнадежной к взысканию задолженности по платежам в бюджеты бюджетной системы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сомнительной задолженности неплатежеспособных дебиторов, в том числе несоответствия задолженности критериям признания ее активом;</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задолженность Учреждения, невостребованную кредиторами;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sidRPr="00744AD1">
        <w:rPr>
          <w:rFonts w:ascii="Times New Roman" w:hAnsi="Times New Roman" w:cs="Times New Roman"/>
          <w:sz w:val="24"/>
          <w:szCs w:val="24"/>
          <w:lang w:eastAsia="ru-RU"/>
        </w:rPr>
        <w:t>забалансовом</w:t>
      </w:r>
      <w:proofErr w:type="spellEnd"/>
      <w:r w:rsidRPr="00744AD1">
        <w:rPr>
          <w:rFonts w:ascii="Times New Roman" w:hAnsi="Times New Roman" w:cs="Times New Roman"/>
          <w:sz w:val="24"/>
          <w:szCs w:val="24"/>
          <w:lang w:eastAsia="ru-RU"/>
        </w:rPr>
        <w:t xml:space="preserve">) учете в соответствии </w:t>
      </w:r>
      <w:r w:rsidRPr="00744AD1">
        <w:rPr>
          <w:rFonts w:ascii="Times New Roman" w:hAnsi="Times New Roman" w:cs="Times New Roman"/>
          <w:sz w:val="24"/>
          <w:szCs w:val="24"/>
          <w:lang w:eastAsia="ru-RU"/>
        </w:rPr>
        <w:br/>
        <w:t>с действующим законодательством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p>
    <w:p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p>
    <w:p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r w:rsidRPr="00744AD1">
        <w:rPr>
          <w:rFonts w:ascii="Times New Roman" w:hAnsi="Times New Roman" w:cs="Times New Roman"/>
          <w:b/>
          <w:color w:val="000000"/>
          <w:sz w:val="24"/>
          <w:szCs w:val="24"/>
          <w:lang w:eastAsia="ru-RU"/>
        </w:rPr>
        <w:t>3. Порядок работы комиссии</w:t>
      </w:r>
    </w:p>
    <w:p w:rsidR="00A57BB7" w:rsidRPr="00744AD1" w:rsidRDefault="00A57BB7" w:rsidP="00A57BB7">
      <w:pPr>
        <w:spacing w:after="0"/>
        <w:jc w:val="both"/>
        <w:rPr>
          <w:rFonts w:ascii="Times New Roman" w:hAnsi="Times New Roman" w:cs="Times New Roman"/>
          <w:sz w:val="24"/>
          <w:szCs w:val="24"/>
          <w:lang w:eastAsia="ru-RU"/>
        </w:rPr>
      </w:pP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sidRPr="00744AD1">
        <w:rPr>
          <w:rFonts w:ascii="Times New Roman" w:hAnsi="Times New Roman" w:cs="Times New Roman"/>
          <w:color w:val="000000" w:themeColor="text1"/>
          <w:sz w:val="24"/>
          <w:szCs w:val="24"/>
          <w:lang w:eastAsia="ru-RU"/>
        </w:rPr>
        <w:t xml:space="preserve">активов </w:t>
      </w:r>
      <w:hyperlink r:id="rId12" w:history="1">
        <w:r w:rsidRPr="00744AD1">
          <w:rPr>
            <w:rFonts w:ascii="Times New Roman" w:hAnsi="Times New Roman" w:cs="Times New Roman"/>
            <w:color w:val="000000" w:themeColor="text1"/>
            <w:sz w:val="24"/>
            <w:szCs w:val="24"/>
            <w:lang w:eastAsia="ru-RU"/>
          </w:rPr>
          <w:t xml:space="preserve">(ф. </w:t>
        </w:r>
        <w:r w:rsidR="00BE7B82">
          <w:rPr>
            <w:rFonts w:ascii="Times New Roman" w:hAnsi="Times New Roman" w:cs="Times New Roman"/>
            <w:color w:val="000000" w:themeColor="text1"/>
            <w:sz w:val="24"/>
            <w:szCs w:val="24"/>
            <w:lang w:eastAsia="ru-RU"/>
          </w:rPr>
          <w:t>05100466</w:t>
        </w:r>
        <w:r w:rsidRPr="00744AD1">
          <w:rPr>
            <w:rFonts w:ascii="Times New Roman" w:hAnsi="Times New Roman" w:cs="Times New Roman"/>
            <w:color w:val="000000" w:themeColor="text1"/>
            <w:sz w:val="24"/>
            <w:szCs w:val="24"/>
            <w:lang w:eastAsia="ru-RU"/>
          </w:rPr>
          <w:t>)</w:t>
        </w:r>
      </w:hyperlink>
      <w:r w:rsidRPr="00744AD1">
        <w:rPr>
          <w:rFonts w:ascii="Times New Roman" w:hAnsi="Times New Roman" w:cs="Times New Roman"/>
          <w:color w:val="000000" w:themeColor="text1"/>
          <w:sz w:val="24"/>
          <w:szCs w:val="24"/>
          <w:lang w:eastAsia="ru-RU"/>
        </w:rPr>
        <w:t xml:space="preserve"> (далее </w:t>
      </w:r>
      <w:r w:rsidRPr="00744AD1">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rsidR="00A57BB7" w:rsidRPr="00744AD1" w:rsidRDefault="00A57BB7" w:rsidP="00A57BB7">
      <w:pPr>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sidRPr="00744AD1">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sidRPr="00744AD1">
        <w:rPr>
          <w:rFonts w:ascii="Times New Roman" w:hAnsi="Times New Roman" w:cs="Times New Roman"/>
          <w:sz w:val="24"/>
          <w:szCs w:val="24"/>
          <w:lang w:eastAsia="ru-RU"/>
        </w:rPr>
        <w:br/>
      </w:r>
      <w:r w:rsidR="00B57B68"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 xml:space="preserve"> в порядке, установленном Приказом Минфина России №</w:t>
      </w:r>
      <w:r w:rsidR="00BE7B82">
        <w:rPr>
          <w:rFonts w:ascii="Times New Roman" w:hAnsi="Times New Roman" w:cs="Times New Roman"/>
          <w:sz w:val="24"/>
          <w:szCs w:val="24"/>
          <w:lang w:eastAsia="ru-RU"/>
        </w:rPr>
        <w:t>61н</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sidRPr="00744AD1">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sidRPr="00744AD1">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sidRPr="00744AD1">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sidRPr="00744AD1">
        <w:rPr>
          <w:rFonts w:ascii="Times New Roman" w:hAnsi="Times New Roman" w:cs="Times New Roman"/>
          <w:sz w:val="24"/>
          <w:szCs w:val="24"/>
          <w:lang w:eastAsia="ru-RU"/>
        </w:rPr>
        <w:br/>
        <w:t>в закрытом помещении.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исключительных случаях, когда возникает необходимость в выдаче имущества со склада в процессе инвентаризации, ответственным лицом, </w:t>
      </w:r>
      <w:r w:rsidRPr="00744AD1">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(уполномоченным им лицом) Учреждения и главного бухгалтера Учреждения в присутствии членов Комиссии (рабочей инвентаризационной комиссии).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Статус объекта учета и целевая функция актива оформляются </w:t>
      </w:r>
      <w:r w:rsidRPr="00744AD1">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sidR="00BE7B82">
        <w:rPr>
          <w:rFonts w:ascii="Times New Roman" w:hAnsi="Times New Roman" w:cs="Times New Roman"/>
          <w:sz w:val="24"/>
          <w:szCs w:val="24"/>
          <w:lang w:eastAsia="ru-RU"/>
        </w:rPr>
        <w:br/>
        <w:t>с Приказом Минфина России № 61н</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w:t>
      </w:r>
      <w:proofErr w:type="gramEnd"/>
      <w:r w:rsidRPr="00744AD1">
        <w:rPr>
          <w:rFonts w:ascii="Times New Roman" w:hAnsi="Times New Roman" w:cs="Times New Roman"/>
          <w:sz w:val="24"/>
          <w:szCs w:val="24"/>
          <w:lang w:eastAsia="ru-RU"/>
        </w:rPr>
        <w:t xml:space="preserve"> учета государственных финансов «Нематериальные активы».</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w:t>
      </w:r>
      <w:r w:rsidR="00BE7B82">
        <w:rPr>
          <w:rFonts w:ascii="Times New Roman" w:hAnsi="Times New Roman" w:cs="Times New Roman"/>
          <w:sz w:val="24"/>
          <w:szCs w:val="24"/>
          <w:lang w:eastAsia="ru-RU"/>
        </w:rPr>
        <w:t>ом Приказом Минфина России № 61н</w:t>
      </w:r>
      <w:r w:rsidRPr="00744AD1">
        <w:rPr>
          <w:rFonts w:ascii="Times New Roman" w:hAnsi="Times New Roman" w:cs="Times New Roman"/>
          <w:sz w:val="24"/>
          <w:szCs w:val="24"/>
          <w:lang w:eastAsia="ru-RU"/>
        </w:rPr>
        <w:t xml:space="preserve"> с использованием </w:t>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3.5. </w:t>
      </w:r>
      <w:proofErr w:type="gramStart"/>
      <w:r w:rsidRPr="00744AD1">
        <w:rPr>
          <w:rFonts w:ascii="Times New Roman" w:hAnsi="Times New Roman" w:cs="Times New Roman"/>
          <w:sz w:val="24"/>
          <w:szCs w:val="24"/>
          <w:lang w:eastAsia="ru-RU"/>
        </w:rPr>
        <w:t>Результаты инвентаризация денежных средств в кассе Учреждения</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3.6.</w:t>
      </w:r>
      <w:r w:rsidRPr="00744AD1">
        <w:rPr>
          <w:rFonts w:ascii="Times New Roman" w:hAnsi="Times New Roman" w:cs="Times New Roman"/>
          <w:sz w:val="24"/>
          <w:szCs w:val="24"/>
        </w:rPr>
        <w:t xml:space="preserve"> </w:t>
      </w:r>
      <w:proofErr w:type="gramStart"/>
      <w:r w:rsidRPr="00744AD1">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sidRPr="00744AD1">
        <w:rPr>
          <w:rFonts w:ascii="Times New Roman" w:hAnsi="Times New Roman" w:cs="Times New Roman"/>
          <w:sz w:val="24"/>
          <w:szCs w:val="24"/>
          <w:lang w:eastAsia="ru-RU"/>
        </w:rPr>
        <w:br/>
        <w:t>в Учреждении.</w:t>
      </w:r>
      <w:proofErr w:type="gramEnd"/>
      <w:r w:rsidRPr="00744AD1">
        <w:rPr>
          <w:rFonts w:ascii="Times New Roman" w:hAnsi="Times New Roman" w:cs="Times New Roman"/>
          <w:sz w:val="24"/>
          <w:szCs w:val="24"/>
          <w:lang w:eastAsia="ru-RU"/>
        </w:rPr>
        <w:t xml:space="preserve"> В Инвентаризационной описи (ф. 0504086) путем сопоставления фактического наличия объекта учета с данными бюджетного учета выявляются расхождения.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3.7. </w:t>
      </w:r>
      <w:proofErr w:type="gramStart"/>
      <w:r w:rsidRPr="00744AD1">
        <w:rPr>
          <w:rFonts w:ascii="Times New Roman" w:hAnsi="Times New Roman" w:cs="Times New Roman"/>
          <w:sz w:val="24"/>
          <w:szCs w:val="24"/>
          <w:lang w:eastAsia="ru-RU"/>
        </w:rPr>
        <w:t>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roofErr w:type="gramEnd"/>
    </w:p>
    <w:p w:rsidR="00891AA0"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Инвентаризационная опись (ф. 0504091) составляется ответственным работником </w:t>
      </w:r>
      <w:r w:rsidR="00891AA0" w:rsidRPr="00744AD1">
        <w:rPr>
          <w:rFonts w:ascii="Times New Roman" w:hAnsi="Times New Roman" w:cs="Times New Roman"/>
          <w:sz w:val="24"/>
          <w:szCs w:val="24"/>
          <w:lang w:eastAsia="ru-RU"/>
        </w:rPr>
        <w:t>в 1С: Предприятие, Бухгалтерия государственного учреждения, редакция 2:0</w:t>
      </w:r>
      <w:r w:rsidRPr="00744AD1">
        <w:rPr>
          <w:rFonts w:ascii="Times New Roman" w:hAnsi="Times New Roman" w:cs="Times New Roman"/>
          <w:sz w:val="24"/>
          <w:szCs w:val="24"/>
          <w:lang w:eastAsia="ru-RU"/>
        </w:rPr>
        <w:t>3.</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7.1. </w:t>
      </w:r>
      <w:proofErr w:type="gramStart"/>
      <w:r w:rsidRPr="00744AD1">
        <w:rPr>
          <w:rFonts w:ascii="Times New Roman" w:hAnsi="Times New Roman" w:cs="Times New Roman"/>
          <w:sz w:val="24"/>
          <w:szCs w:val="24"/>
          <w:lang w:eastAsia="ru-RU"/>
        </w:rPr>
        <w:t xml:space="preserve">Инвентаризационная опись расчетов с покупателями, поставщиками и прочими дебиторами, и кредиторами (ф. 0504089) </w:t>
      </w:r>
      <w:r w:rsidRPr="00744AD1">
        <w:rPr>
          <w:rFonts w:ascii="Times New Roman" w:hAnsi="Times New Roman" w:cs="Times New Roman"/>
          <w:sz w:val="24"/>
          <w:szCs w:val="24"/>
          <w:lang w:eastAsia="ru-RU"/>
        </w:rPr>
        <w:br/>
        <w:t xml:space="preserve">(далее – Инвентаризационная опись (ф. 0504089) применяется для </w:t>
      </w:r>
      <w:r w:rsidRPr="00744AD1">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sidRPr="00744AD1">
        <w:rPr>
          <w:rFonts w:ascii="Times New Roman" w:hAnsi="Times New Roman" w:cs="Times New Roman"/>
          <w:sz w:val="24"/>
          <w:szCs w:val="24"/>
          <w:lang w:eastAsia="ru-RU"/>
        </w:rPr>
        <w:br/>
        <w:t xml:space="preserve">с покупателями, поставщиками, иными дебиторами и кредиторами </w:t>
      </w:r>
      <w:r w:rsidRPr="00744AD1">
        <w:rPr>
          <w:rFonts w:ascii="Times New Roman" w:hAnsi="Times New Roman" w:cs="Times New Roman"/>
          <w:sz w:val="24"/>
          <w:szCs w:val="24"/>
          <w:lang w:eastAsia="ru-RU"/>
        </w:rPr>
        <w:br/>
        <w:t>(за исключением расчетов по доходам), резервов предстоящих расходов, расходов и доходов будущих периодов на отчетную дату.</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sidRPr="00744AD1">
        <w:rPr>
          <w:rFonts w:ascii="Times New Roman" w:hAnsi="Times New Roman" w:cs="Times New Roman"/>
          <w:sz w:val="24"/>
          <w:szCs w:val="24"/>
          <w:lang w:eastAsia="ru-RU"/>
        </w:rPr>
        <w:br/>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3.7.2. В целях подготовки к проведению инвентаризации дебиторской </w:t>
      </w:r>
      <w:r w:rsidRPr="00744AD1">
        <w:rPr>
          <w:rFonts w:ascii="Times New Roman" w:hAnsi="Times New Roman" w:cs="Times New Roman"/>
          <w:sz w:val="24"/>
          <w:szCs w:val="24"/>
          <w:lang w:eastAsia="ru-RU"/>
        </w:rPr>
        <w:br/>
        <w:t xml:space="preserve">и кредиторской задолженности ответственными работниками Учреждения проводится следующая работа </w:t>
      </w:r>
      <w:proofErr w:type="gramStart"/>
      <w:r w:rsidRPr="00744AD1">
        <w:rPr>
          <w:rFonts w:ascii="Times New Roman" w:hAnsi="Times New Roman" w:cs="Times New Roman"/>
          <w:sz w:val="24"/>
          <w:szCs w:val="24"/>
          <w:lang w:eastAsia="ru-RU"/>
        </w:rPr>
        <w:t>по</w:t>
      </w:r>
      <w:proofErr w:type="gramEnd"/>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Инвентаризационной описи (ф. 0504091);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текущей, просроченной, долгосрочной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причины образования просроченной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признаки сомнительной и безнадежной к взысканию задолженности </w:t>
      </w:r>
      <w:r w:rsidRPr="00744AD1">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объемы задолженности подотчетных лиц, правильность их расчетов </w:t>
      </w:r>
      <w:r w:rsidRPr="00744AD1">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невыплаченной заработной платы и иных выплат работникам, подлежащих переносу на счет депонентов, а также </w:t>
      </w:r>
      <w:proofErr w:type="gramStart"/>
      <w:r w:rsidRPr="00744AD1">
        <w:rPr>
          <w:rFonts w:ascii="Times New Roman" w:hAnsi="Times New Roman" w:cs="Times New Roman"/>
          <w:sz w:val="24"/>
          <w:szCs w:val="24"/>
          <w:lang w:eastAsia="ru-RU"/>
        </w:rPr>
        <w:t>суммы</w:t>
      </w:r>
      <w:proofErr w:type="gramEnd"/>
      <w:r w:rsidRPr="00744AD1">
        <w:rPr>
          <w:rFonts w:ascii="Times New Roman" w:hAnsi="Times New Roman" w:cs="Times New Roman"/>
          <w:sz w:val="24"/>
          <w:szCs w:val="24"/>
          <w:lang w:eastAsia="ru-RU"/>
        </w:rPr>
        <w:t xml:space="preserve"> не перечисленной заработной платы и иных выплат работникам;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sidRPr="00744AD1">
        <w:rPr>
          <w:rFonts w:ascii="Times New Roman" w:hAnsi="Times New Roman" w:cs="Times New Roman"/>
          <w:sz w:val="24"/>
          <w:szCs w:val="24"/>
          <w:lang w:eastAsia="ru-RU"/>
        </w:rPr>
        <w:t>забалансовом</w:t>
      </w:r>
      <w:proofErr w:type="spellEnd"/>
      <w:r w:rsidRPr="00744AD1">
        <w:rPr>
          <w:rFonts w:ascii="Times New Roman" w:hAnsi="Times New Roman" w:cs="Times New Roman"/>
          <w:sz w:val="24"/>
          <w:szCs w:val="24"/>
          <w:lang w:eastAsia="ru-RU"/>
        </w:rPr>
        <w:t>) учете;</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просроченной задолженности по средствам, полученным </w:t>
      </w:r>
      <w:r w:rsidRPr="00744AD1">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правильность, полноту и обоснованность числящихся в учете сумм, отраженных на </w:t>
      </w:r>
      <w:proofErr w:type="spellStart"/>
      <w:r w:rsidRPr="00744AD1">
        <w:rPr>
          <w:rFonts w:ascii="Times New Roman" w:hAnsi="Times New Roman" w:cs="Times New Roman"/>
          <w:sz w:val="24"/>
          <w:szCs w:val="24"/>
          <w:lang w:eastAsia="ru-RU"/>
        </w:rPr>
        <w:t>забалансовых</w:t>
      </w:r>
      <w:proofErr w:type="spellEnd"/>
      <w:r w:rsidRPr="00744AD1">
        <w:rPr>
          <w:rFonts w:ascii="Times New Roman" w:hAnsi="Times New Roman" w:cs="Times New Roman"/>
          <w:sz w:val="24"/>
          <w:szCs w:val="24"/>
          <w:lang w:eastAsia="ru-RU"/>
        </w:rPr>
        <w:t xml:space="preserve"> счетах;</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 xml:space="preserve">Инвентаризационной описи (ф. 0504089) в разделе «Заключение комиссии». </w:t>
      </w:r>
      <w:proofErr w:type="gramStart"/>
      <w:r w:rsidRPr="00744AD1">
        <w:rPr>
          <w:rFonts w:ascii="Times New Roman" w:hAnsi="Times New Roman" w:cs="Times New Roman"/>
          <w:sz w:val="24"/>
          <w:szCs w:val="24"/>
          <w:lang w:eastAsia="ru-RU"/>
        </w:rPr>
        <w:t xml:space="preserve">Результаты инвентаризации по установлению правовых оснований (даты исполнения) возникновения расчетов) отражаются в электроном формуляре Инвентаризационной описи (ф. 0504089), Инвентаризационной описи </w:t>
      </w:r>
      <w:r w:rsidRPr="00744AD1">
        <w:rPr>
          <w:rFonts w:ascii="Times New Roman" w:hAnsi="Times New Roman" w:cs="Times New Roman"/>
          <w:sz w:val="24"/>
          <w:szCs w:val="24"/>
          <w:lang w:eastAsia="ru-RU"/>
        </w:rPr>
        <w:br/>
        <w:t xml:space="preserve">(ф. 0504089) в </w:t>
      </w:r>
      <w:r w:rsidR="00B47783" w:rsidRPr="00744AD1">
        <w:rPr>
          <w:rFonts w:ascii="Times New Roman" w:hAnsi="Times New Roman" w:cs="Times New Roman"/>
          <w:sz w:val="24"/>
          <w:szCs w:val="24"/>
          <w:lang w:eastAsia="ru-RU"/>
        </w:rPr>
        <w:t>1С:</w:t>
      </w:r>
      <w:proofErr w:type="gramEnd"/>
      <w:r w:rsidR="00B47783" w:rsidRPr="00744AD1">
        <w:rPr>
          <w:rFonts w:ascii="Times New Roman" w:hAnsi="Times New Roman" w:cs="Times New Roman"/>
          <w:sz w:val="24"/>
          <w:szCs w:val="24"/>
          <w:lang w:eastAsia="ru-RU"/>
        </w:rPr>
        <w:t xml:space="preserve">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целях отнесения суммы </w:t>
      </w:r>
      <w:proofErr w:type="gramStart"/>
      <w:r w:rsidRPr="00744AD1">
        <w:rPr>
          <w:rFonts w:ascii="Times New Roman" w:hAnsi="Times New Roman" w:cs="Times New Roman"/>
          <w:sz w:val="24"/>
          <w:szCs w:val="24"/>
          <w:lang w:eastAsia="ru-RU"/>
        </w:rPr>
        <w:t>задолженности</w:t>
      </w:r>
      <w:proofErr w:type="gramEnd"/>
      <w:r w:rsidRPr="00744AD1">
        <w:rPr>
          <w:rFonts w:ascii="Times New Roman" w:hAnsi="Times New Roman" w:cs="Times New Roman"/>
          <w:sz w:val="24"/>
          <w:szCs w:val="24"/>
          <w:lang w:eastAsia="ru-RU"/>
        </w:rPr>
        <w:t xml:space="preserve"> в разряд подтвержденной и не подтвержденной дебиторами (кредиторами) необходимо руководствоваться следующим: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 счета</w:t>
      </w:r>
      <w:r w:rsidR="00B47783" w:rsidRPr="00744AD1">
        <w:rPr>
          <w:rFonts w:ascii="Times New Roman" w:hAnsi="Times New Roman" w:cs="Times New Roman"/>
          <w:sz w:val="24"/>
          <w:szCs w:val="24"/>
          <w:lang w:eastAsia="ru-RU"/>
        </w:rPr>
        <w:t xml:space="preserve"> 0</w:t>
      </w:r>
      <w:r w:rsidRPr="00744AD1">
        <w:rPr>
          <w:rFonts w:ascii="Times New Roman" w:hAnsi="Times New Roman" w:cs="Times New Roman"/>
          <w:sz w:val="24"/>
          <w:szCs w:val="24"/>
          <w:lang w:eastAsia="ru-RU"/>
        </w:rPr>
        <w:t>.206.ХХ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.205.ХХ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 xml:space="preserve">ХХ «Расчеты </w:t>
      </w:r>
      <w:r w:rsidRPr="00744AD1">
        <w:rPr>
          <w:rFonts w:ascii="Times New Roman" w:hAnsi="Times New Roman" w:cs="Times New Roman"/>
          <w:sz w:val="24"/>
          <w:szCs w:val="24"/>
          <w:lang w:eastAsia="ru-RU"/>
        </w:rPr>
        <w:br/>
        <w:t xml:space="preserve">по доходам», 1.209.ХХ.ХХХ «Расчеты по ущербу и иным </w:t>
      </w:r>
      <w:r w:rsidRPr="00744AD1">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w:t>
      </w:r>
      <w:r w:rsidR="00B47783" w:rsidRPr="00744AD1">
        <w:rPr>
          <w:rFonts w:ascii="Times New Roman" w:hAnsi="Times New Roman" w:cs="Times New Roman"/>
          <w:sz w:val="24"/>
          <w:szCs w:val="24"/>
          <w:lang w:eastAsia="ru-RU"/>
        </w:rPr>
        <w:t xml:space="preserve"> счета 0</w:t>
      </w:r>
      <w:r w:rsidRPr="00744AD1">
        <w:rPr>
          <w:rFonts w:ascii="Times New Roman" w:hAnsi="Times New Roman" w:cs="Times New Roman"/>
          <w:sz w:val="24"/>
          <w:szCs w:val="24"/>
          <w:lang w:eastAsia="ru-RU"/>
        </w:rPr>
        <w:t>.208.ХХ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 xml:space="preserve">ХХ «Расчеты </w:t>
      </w:r>
      <w:r w:rsidRPr="00744AD1">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sidRPr="00744AD1">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.303.ХХ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 xml:space="preserve">ХХ «Расчеты </w:t>
      </w:r>
      <w:r w:rsidRPr="00744AD1">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sidRPr="00744AD1">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sidRPr="00744AD1">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 xml:space="preserve">.304.02.ХХХ «Расчеты </w:t>
      </w:r>
      <w:r w:rsidRPr="00744AD1">
        <w:rPr>
          <w:rFonts w:ascii="Times New Roman" w:hAnsi="Times New Roman" w:cs="Times New Roman"/>
          <w:sz w:val="24"/>
          <w:szCs w:val="24"/>
          <w:lang w:eastAsia="ru-RU"/>
        </w:rPr>
        <w:br/>
      </w:r>
      <w:r w:rsidR="00B47783" w:rsidRPr="00744AD1">
        <w:rPr>
          <w:rFonts w:ascii="Times New Roman" w:hAnsi="Times New Roman" w:cs="Times New Roman"/>
          <w:sz w:val="24"/>
          <w:szCs w:val="24"/>
          <w:lang w:eastAsia="ru-RU"/>
        </w:rPr>
        <w:t>с депонентами», 0</w:t>
      </w:r>
      <w:r w:rsidRPr="00744AD1">
        <w:rPr>
          <w:rFonts w:ascii="Times New Roman" w:hAnsi="Times New Roman" w:cs="Times New Roman"/>
          <w:sz w:val="24"/>
          <w:szCs w:val="24"/>
          <w:lang w:eastAsia="ru-RU"/>
        </w:rPr>
        <w:t xml:space="preserve">.304.03.ХХХ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w:t>
      </w:r>
      <w:r w:rsidRPr="00744AD1">
        <w:rPr>
          <w:rFonts w:ascii="Times New Roman" w:hAnsi="Times New Roman" w:cs="Times New Roman"/>
          <w:sz w:val="24"/>
          <w:szCs w:val="24"/>
          <w:lang w:eastAsia="ru-RU"/>
        </w:rPr>
        <w:lastRenderedPageBreak/>
        <w:t>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 xml:space="preserve">.401.40.ХХХ </w:t>
      </w:r>
      <w:r w:rsidRPr="00744AD1">
        <w:rPr>
          <w:rFonts w:ascii="Times New Roman" w:hAnsi="Times New Roman" w:cs="Times New Roman"/>
          <w:sz w:val="24"/>
          <w:szCs w:val="24"/>
          <w:lang w:eastAsia="ru-RU"/>
        </w:rPr>
        <w:br/>
        <w:t>«Доходы будущих периодов»</w:t>
      </w:r>
      <w:r w:rsidR="00B47783" w:rsidRPr="00744AD1">
        <w:rPr>
          <w:rFonts w:ascii="Times New Roman" w:hAnsi="Times New Roman" w:cs="Times New Roman"/>
          <w:sz w:val="24"/>
          <w:szCs w:val="24"/>
          <w:lang w:eastAsia="ru-RU"/>
        </w:rPr>
        <w:t>, 0</w:t>
      </w:r>
      <w:r w:rsidRPr="00744AD1">
        <w:rPr>
          <w:rFonts w:ascii="Times New Roman" w:hAnsi="Times New Roman" w:cs="Times New Roman"/>
          <w:sz w:val="24"/>
          <w:szCs w:val="24"/>
          <w:lang w:eastAsia="ru-RU"/>
        </w:rPr>
        <w:t xml:space="preserve">.401.50.ХХХ «Расходы будущих </w:t>
      </w:r>
      <w:r w:rsidRPr="00744AD1">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передаточные документы, Справки – расчет, требования </w:t>
      </w:r>
      <w:r w:rsidRPr="00744AD1">
        <w:rPr>
          <w:rFonts w:ascii="Times New Roman" w:hAnsi="Times New Roman" w:cs="Times New Roman"/>
          <w:sz w:val="24"/>
          <w:szCs w:val="24"/>
          <w:lang w:eastAsia="ru-RU"/>
        </w:rPr>
        <w:br/>
        <w:t xml:space="preserve">об уплате штрафных санкций, пеней и т.п.);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 xml:space="preserve">в части счетов аналитического учета счета 3.304.01.ХХХ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рамках инвентаризации дебиторской и кредиторской задолженности </w:t>
      </w:r>
      <w:r w:rsidRPr="00744AD1">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rsidR="00A57BB7" w:rsidRPr="00744AD1" w:rsidRDefault="00A57BB7" w:rsidP="00A57BB7">
      <w:pPr>
        <w:spacing w:after="0" w:line="240" w:lineRule="auto"/>
        <w:jc w:val="both"/>
        <w:rPr>
          <w:rFonts w:ascii="Times New Roman" w:hAnsi="Times New Roman" w:cs="Times New Roman"/>
          <w:sz w:val="24"/>
          <w:szCs w:val="24"/>
          <w:lang w:eastAsia="ru-RU"/>
        </w:rPr>
      </w:pPr>
    </w:p>
    <w:p w:rsidR="00A57BB7" w:rsidRPr="00744AD1" w:rsidRDefault="00A57BB7" w:rsidP="00A57BB7">
      <w:pPr>
        <w:pStyle w:val="a3"/>
        <w:numPr>
          <w:ilvl w:val="0"/>
          <w:numId w:val="38"/>
        </w:numPr>
        <w:tabs>
          <w:tab w:val="left" w:pos="4288"/>
        </w:tabs>
        <w:spacing w:after="0" w:line="240" w:lineRule="auto"/>
        <w:contextualSpacing w:val="0"/>
        <w:jc w:val="center"/>
        <w:rPr>
          <w:rFonts w:ascii="Times New Roman" w:hAnsi="Times New Roman" w:cs="Times New Roman"/>
          <w:b/>
          <w:color w:val="000000" w:themeColor="text1"/>
          <w:sz w:val="24"/>
          <w:szCs w:val="24"/>
          <w:lang w:eastAsia="ru-RU"/>
        </w:rPr>
      </w:pPr>
      <w:r w:rsidRPr="00744AD1">
        <w:rPr>
          <w:rFonts w:ascii="Times New Roman" w:hAnsi="Times New Roman" w:cs="Times New Roman"/>
          <w:b/>
          <w:color w:val="000000" w:themeColor="text1"/>
          <w:sz w:val="24"/>
          <w:szCs w:val="24"/>
          <w:lang w:eastAsia="ru-RU"/>
        </w:rPr>
        <w:t>Заключительные положения</w:t>
      </w:r>
    </w:p>
    <w:p w:rsidR="00A57BB7" w:rsidRPr="00744AD1" w:rsidRDefault="00A57BB7" w:rsidP="00A57BB7">
      <w:pPr>
        <w:spacing w:after="0" w:line="240" w:lineRule="auto"/>
        <w:jc w:val="both"/>
        <w:rPr>
          <w:rFonts w:ascii="Times New Roman" w:hAnsi="Times New Roman" w:cs="Times New Roman"/>
          <w:sz w:val="24"/>
          <w:szCs w:val="24"/>
          <w:lang w:eastAsia="ru-RU"/>
        </w:rPr>
      </w:pPr>
    </w:p>
    <w:p w:rsidR="00A57BB7" w:rsidRPr="00744AD1" w:rsidRDefault="00A57BB7" w:rsidP="00A57BB7">
      <w:pPr>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Письменные объяснения направляются председателем Комиссии (рабочей инвентаризационной комиссией)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 необходимости и по согласованию с </w:t>
      </w:r>
      <w:r w:rsidR="00B47783" w:rsidRPr="00744AD1">
        <w:rPr>
          <w:rFonts w:ascii="Times New Roman" w:hAnsi="Times New Roman" w:cs="Times New Roman"/>
          <w:sz w:val="24"/>
          <w:szCs w:val="24"/>
          <w:lang w:eastAsia="ru-RU"/>
        </w:rPr>
        <w:t>руководителем</w:t>
      </w:r>
      <w:r w:rsidRPr="00744AD1">
        <w:rPr>
          <w:rFonts w:ascii="Times New Roman" w:hAnsi="Times New Roman" w:cs="Times New Roman"/>
          <w:sz w:val="24"/>
          <w:szCs w:val="24"/>
          <w:lang w:eastAsia="ru-RU"/>
        </w:rPr>
        <w:t xml:space="preserve"> Учреждения материалы инвентаризации направляются председателем Комиссии в судебные органы для предъявления гражданского иска.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sidRPr="00744AD1">
        <w:rPr>
          <w:rFonts w:ascii="Times New Roman" w:hAnsi="Times New Roman" w:cs="Times New Roman"/>
          <w:sz w:val="24"/>
          <w:szCs w:val="24"/>
          <w:lang w:eastAsia="ru-RU"/>
        </w:rPr>
        <w:br/>
        <w:t xml:space="preserve">(ф. 0504092) и составляется Акт о результатах инвентаризации (ф. 0504835).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Акт подписывается всеми членами Комиссии (рабочей инвентаризационной комиссии) и представляется на рассмотрение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sidRPr="00744AD1">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4.6 Оприходование излишков материальных ценностей отражается на основании Акта о результатах инвентаризации (ф. 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xml:space="preserve">), Решения </w:t>
      </w:r>
      <w:r w:rsidRPr="00744AD1">
        <w:rPr>
          <w:rFonts w:ascii="Times New Roman" w:hAnsi="Times New Roman" w:cs="Times New Roman"/>
          <w:sz w:val="24"/>
          <w:szCs w:val="24"/>
          <w:lang w:eastAsia="ru-RU"/>
        </w:rPr>
        <w:br/>
        <w:t>о признании объектов нефинансовых активов (ф. 0510441).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Излишки денежных средств и денежных документов отражаются на основании Акта о </w:t>
      </w:r>
      <w:r w:rsidR="00BE7B82">
        <w:rPr>
          <w:rFonts w:ascii="Times New Roman" w:hAnsi="Times New Roman" w:cs="Times New Roman"/>
          <w:sz w:val="24"/>
          <w:szCs w:val="24"/>
          <w:lang w:eastAsia="ru-RU"/>
        </w:rPr>
        <w:t xml:space="preserve">результатах инвентаризации (ф. </w:t>
      </w:r>
      <w:r w:rsidR="00BE7B82" w:rsidRPr="00744AD1">
        <w:rPr>
          <w:rFonts w:ascii="Times New Roman" w:hAnsi="Times New Roman" w:cs="Times New Roman"/>
          <w:sz w:val="24"/>
          <w:szCs w:val="24"/>
          <w:lang w:eastAsia="ru-RU"/>
        </w:rPr>
        <w:t>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Приходного кассового ордера (ф. 0310001).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4.9. Хранение документов по результатам инвентаризации осуществляется </w:t>
      </w:r>
      <w:r w:rsidR="00B47783" w:rsidRPr="00744AD1">
        <w:rPr>
          <w:rFonts w:ascii="Times New Roman" w:hAnsi="Times New Roman" w:cs="Times New Roman"/>
          <w:sz w:val="24"/>
          <w:szCs w:val="24"/>
          <w:lang w:eastAsia="ru-RU"/>
        </w:rPr>
        <w:t>ответственными работниками.</w:t>
      </w:r>
    </w:p>
    <w:p w:rsidR="00793B0C" w:rsidRPr="00744AD1" w:rsidRDefault="00A57BB7" w:rsidP="00B47783">
      <w:pPr>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rsidR="00711880" w:rsidRPr="003D3DC5" w:rsidRDefault="00711880" w:rsidP="00711880">
      <w:pPr>
        <w:pStyle w:val="2"/>
        <w:jc w:val="right"/>
        <w:rPr>
          <w:rFonts w:ascii="Times New Roman" w:hAnsi="Times New Roman" w:cs="Times New Roman"/>
          <w:bCs w:val="0"/>
          <w:i w:val="0"/>
          <w:sz w:val="24"/>
          <w:szCs w:val="24"/>
        </w:rPr>
      </w:pPr>
      <w:r w:rsidRPr="003D3DC5">
        <w:rPr>
          <w:rFonts w:ascii="Times New Roman" w:hAnsi="Times New Roman" w:cs="Times New Roman"/>
          <w:bCs w:val="0"/>
          <w:i w:val="0"/>
          <w:sz w:val="24"/>
          <w:szCs w:val="24"/>
        </w:rPr>
        <w:t>Приложение № 8</w:t>
      </w:r>
    </w:p>
    <w:p w:rsidR="00711880" w:rsidRPr="00177E13" w:rsidRDefault="00711880"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rsidR="00711880" w:rsidRPr="00711880" w:rsidRDefault="00711880" w:rsidP="00711880">
      <w:pPr>
        <w:jc w:val="center"/>
        <w:rPr>
          <w:rFonts w:ascii="Times New Roman" w:hAnsi="Times New Roman" w:cs="Times New Roman"/>
          <w:b/>
          <w:sz w:val="24"/>
          <w:szCs w:val="24"/>
        </w:rPr>
      </w:pPr>
      <w:r w:rsidRPr="00711880">
        <w:rPr>
          <w:rFonts w:ascii="Times New Roman" w:hAnsi="Times New Roman" w:cs="Times New Roman"/>
          <w:b/>
          <w:bCs/>
          <w:sz w:val="24"/>
          <w:szCs w:val="24"/>
        </w:rPr>
        <w:t>Порядок признания в бухгалтерском учете и раскрытия в бухгалтерской (финансовой) отчетности событий после отчетной даты</w:t>
      </w:r>
    </w:p>
    <w:p w:rsidR="00711880" w:rsidRPr="00711880" w:rsidRDefault="00711880" w:rsidP="00D00537">
      <w:pPr>
        <w:jc w:val="center"/>
        <w:rPr>
          <w:rFonts w:ascii="Times New Roman" w:hAnsi="Times New Roman" w:cs="Times New Roman"/>
          <w:b/>
          <w:sz w:val="24"/>
          <w:szCs w:val="24"/>
        </w:rPr>
      </w:pPr>
      <w:r w:rsidRPr="00711880">
        <w:rPr>
          <w:rFonts w:ascii="Times New Roman" w:hAnsi="Times New Roman" w:cs="Times New Roman"/>
          <w:b/>
          <w:sz w:val="24"/>
          <w:szCs w:val="24"/>
        </w:rPr>
        <w:t>1. Общие положения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1.1. Настоящий порядок признания и отражения в учете и отчетности учреждения событий после отчетной даты (далее - Порядок) разработан в соответствии </w:t>
      </w:r>
      <w:proofErr w:type="gramStart"/>
      <w:r w:rsidRPr="00711880">
        <w:rPr>
          <w:rFonts w:ascii="Times New Roman" w:hAnsi="Times New Roman" w:cs="Times New Roman"/>
          <w:sz w:val="24"/>
          <w:szCs w:val="24"/>
        </w:rPr>
        <w:t>с</w:t>
      </w:r>
      <w:proofErr w:type="gramEnd"/>
      <w:r w:rsidRPr="00711880">
        <w:rPr>
          <w:rFonts w:ascii="Times New Roman" w:hAnsi="Times New Roman" w:cs="Times New Roman"/>
          <w:sz w:val="24"/>
          <w:szCs w:val="24"/>
        </w:rPr>
        <w:t>:</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Федеральным законом Российской Федерации от 06.12.2011 года № 402-ФЗ «О бухгалтерском учете»;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w:t>
      </w:r>
      <w:hyperlink r:id="rId13" w:history="1">
        <w:r w:rsidRPr="00711880">
          <w:rPr>
            <w:rFonts w:ascii="Times New Roman" w:hAnsi="Times New Roman" w:cs="Times New Roman"/>
            <w:sz w:val="24"/>
            <w:szCs w:val="24"/>
          </w:rPr>
          <w:t>приказом</w:t>
        </w:r>
      </w:hyperlink>
      <w:r w:rsidRPr="00711880">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1.2. </w:t>
      </w:r>
      <w:proofErr w:type="gramStart"/>
      <w:r w:rsidRPr="00711880">
        <w:rPr>
          <w:rFonts w:ascii="Times New Roman" w:hAnsi="Times New Roman" w:cs="Times New Roman"/>
          <w:sz w:val="24"/>
          <w:szCs w:val="24"/>
        </w:rPr>
        <w:t>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w:t>
      </w:r>
      <w:proofErr w:type="gramEnd"/>
      <w:r w:rsidRPr="00711880">
        <w:rPr>
          <w:rFonts w:ascii="Times New Roman" w:hAnsi="Times New Roman" w:cs="Times New Roman"/>
          <w:sz w:val="24"/>
          <w:szCs w:val="24"/>
        </w:rPr>
        <w:t xml:space="preserve"> бухгалтерской (финансовой)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1.3. К событиям после отчетной даты относятся: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lastRenderedPageBreak/>
        <w:t>- события, которые свидетельствуют об условиях хозяйственной деятельности, возникших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представления отчетности события после отчетной даты отражаются в учете не позднее, чем за 5 рабочих дня до даты представления отчетности. </w:t>
      </w:r>
    </w:p>
    <w:p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1.7. Решение об отражении событий после отчетной даты принимается директором учреждения.</w:t>
      </w:r>
    </w:p>
    <w:p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 xml:space="preserve">2. Перечень фактов хозяйственной жизни, которые признаются </w:t>
      </w:r>
    </w:p>
    <w:p w:rsid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событиями после отчетной даты</w:t>
      </w:r>
    </w:p>
    <w:p w:rsidR="00711880" w:rsidRPr="00711880" w:rsidRDefault="00711880" w:rsidP="00D00537">
      <w:pPr>
        <w:spacing w:line="240" w:lineRule="auto"/>
        <w:ind w:firstLine="851"/>
        <w:jc w:val="center"/>
        <w:rPr>
          <w:rFonts w:ascii="Times New Roman" w:hAnsi="Times New Roman" w:cs="Times New Roman"/>
          <w:sz w:val="24"/>
          <w:szCs w:val="24"/>
        </w:rPr>
      </w:pPr>
      <w:r w:rsidRPr="00711880">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уточнение платежей на лицевом счете, открытом в органе казначейства;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lastRenderedPageBreak/>
        <w:t>- расчеты с подотчетными лицами по расходам, относящимся к отчетному периоду;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существенное поступление или выбытие активов;</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изменения законодательства;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а) выполнения записей по счетам бухгалтерского учета учреждения в периоде, следующем </w:t>
      </w:r>
      <w:proofErr w:type="gramStart"/>
      <w:r w:rsidRPr="00711880">
        <w:rPr>
          <w:rFonts w:ascii="Times New Roman" w:hAnsi="Times New Roman" w:cs="Times New Roman"/>
          <w:sz w:val="24"/>
          <w:szCs w:val="24"/>
        </w:rPr>
        <w:t>за</w:t>
      </w:r>
      <w:proofErr w:type="gramEnd"/>
      <w:r w:rsidRPr="00711880">
        <w:rPr>
          <w:rFonts w:ascii="Times New Roman" w:hAnsi="Times New Roman" w:cs="Times New Roman"/>
          <w:sz w:val="24"/>
          <w:szCs w:val="24"/>
        </w:rPr>
        <w:t xml:space="preserve"> отчетным, в общем порядке;</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3.3. В случае</w:t>
      </w:r>
      <w:proofErr w:type="gramStart"/>
      <w:r w:rsidRPr="00711880">
        <w:rPr>
          <w:rFonts w:ascii="Times New Roman" w:hAnsi="Times New Roman" w:cs="Times New Roman"/>
          <w:sz w:val="24"/>
          <w:szCs w:val="24"/>
        </w:rPr>
        <w:t>,</w:t>
      </w:r>
      <w:proofErr w:type="gramEnd"/>
      <w:r w:rsidRPr="00711880">
        <w:rPr>
          <w:rFonts w:ascii="Times New Roman" w:hAnsi="Times New Roman" w:cs="Times New Roman"/>
          <w:sz w:val="24"/>
          <w:szCs w:val="24"/>
        </w:rPr>
        <w:t xml:space="preserve">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rsidR="00711880" w:rsidRPr="00711880" w:rsidRDefault="00711880" w:rsidP="00711880">
      <w:pPr>
        <w:ind w:firstLine="851"/>
        <w:jc w:val="both"/>
        <w:rPr>
          <w:rFonts w:ascii="Times New Roman" w:hAnsi="Times New Roman" w:cs="Times New Roman"/>
          <w:sz w:val="24"/>
          <w:szCs w:val="24"/>
        </w:rPr>
      </w:pPr>
      <w:bookmarkStart w:id="15" w:name="Par69"/>
      <w:bookmarkEnd w:id="15"/>
      <w:r w:rsidRPr="00711880">
        <w:rPr>
          <w:rFonts w:ascii="Times New Roman" w:hAnsi="Times New Roman" w:cs="Times New Roman"/>
          <w:sz w:val="24"/>
          <w:szCs w:val="24"/>
        </w:rPr>
        <w:t>В случае</w:t>
      </w:r>
      <w:proofErr w:type="gramStart"/>
      <w:r w:rsidRPr="00711880">
        <w:rPr>
          <w:rFonts w:ascii="Times New Roman" w:hAnsi="Times New Roman" w:cs="Times New Roman"/>
          <w:sz w:val="24"/>
          <w:szCs w:val="24"/>
        </w:rPr>
        <w:t>,</w:t>
      </w:r>
      <w:proofErr w:type="gramEnd"/>
      <w:r w:rsidRPr="00711880">
        <w:rPr>
          <w:rFonts w:ascii="Times New Roman" w:hAnsi="Times New Roman" w:cs="Times New Roman"/>
          <w:sz w:val="24"/>
          <w:szCs w:val="24"/>
        </w:rPr>
        <w:t xml:space="preserve">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w:t>
      </w:r>
      <w:r w:rsidRPr="00711880">
        <w:rPr>
          <w:rFonts w:ascii="Times New Roman" w:hAnsi="Times New Roman" w:cs="Times New Roman"/>
          <w:sz w:val="24"/>
          <w:szCs w:val="24"/>
        </w:rPr>
        <w:lastRenderedPageBreak/>
        <w:t>финансовый результат и (или) движение денежных средств учреждения, описание события после отчетной даты и его оценка в денежном выражении доводятся до пользователей, которым представляется указанная отчетность.</w:t>
      </w:r>
    </w:p>
    <w:p w:rsidR="002913C1" w:rsidRDefault="00711880" w:rsidP="00C12DB2">
      <w:pPr>
        <w:ind w:firstLine="851"/>
        <w:jc w:val="both"/>
        <w:rPr>
          <w:rFonts w:ascii="Times New Roman" w:hAnsi="Times New Roman" w:cs="Times New Roman"/>
        </w:rPr>
      </w:pPr>
      <w:r w:rsidRPr="00711880">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w:t>
      </w:r>
      <w:r w:rsidR="0095309E">
        <w:rPr>
          <w:rFonts w:ascii="Times New Roman" w:hAnsi="Times New Roman" w:cs="Times New Roman"/>
          <w:sz w:val="24"/>
          <w:szCs w:val="24"/>
        </w:rPr>
        <w:t>финансов</w:t>
      </w:r>
      <w:r w:rsidRPr="00711880">
        <w:rPr>
          <w:rFonts w:ascii="Times New Roman" w:hAnsi="Times New Roman" w:cs="Times New Roman"/>
          <w:sz w:val="24"/>
          <w:szCs w:val="24"/>
        </w:rPr>
        <w:t xml:space="preserve"> </w:t>
      </w:r>
      <w:r w:rsidR="00603DD4">
        <w:rPr>
          <w:rFonts w:ascii="Times New Roman" w:hAnsi="Times New Roman" w:cs="Times New Roman"/>
          <w:sz w:val="24"/>
          <w:szCs w:val="24"/>
        </w:rPr>
        <w:t>МО</w:t>
      </w:r>
      <w:r w:rsidRPr="00711880">
        <w:rPr>
          <w:rFonts w:ascii="Times New Roman" w:hAnsi="Times New Roman" w:cs="Times New Roman"/>
          <w:sz w:val="24"/>
          <w:szCs w:val="24"/>
        </w:rPr>
        <w:t xml:space="preserve"> «Город </w:t>
      </w:r>
      <w:r w:rsidR="00603DD4">
        <w:rPr>
          <w:rFonts w:ascii="Times New Roman" w:hAnsi="Times New Roman" w:cs="Times New Roman"/>
          <w:sz w:val="24"/>
          <w:szCs w:val="24"/>
        </w:rPr>
        <w:t>Саратов</w:t>
      </w:r>
      <w:r w:rsidRPr="00711880">
        <w:rPr>
          <w:rFonts w:ascii="Times New Roman" w:hAnsi="Times New Roman" w:cs="Times New Roman"/>
          <w:sz w:val="24"/>
          <w:szCs w:val="24"/>
        </w:rPr>
        <w:t xml:space="preserve">». </w:t>
      </w:r>
    </w:p>
    <w:p w:rsidR="002913C1" w:rsidRDefault="002913C1"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sectPr w:rsidR="002531A0" w:rsidSect="001E6275">
      <w:footerReference w:type="default" r:id="rId1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75" w:rsidRDefault="00822975" w:rsidP="00D03EC0">
      <w:pPr>
        <w:spacing w:after="0" w:line="240" w:lineRule="auto"/>
      </w:pPr>
      <w:r>
        <w:separator/>
      </w:r>
    </w:p>
  </w:endnote>
  <w:endnote w:type="continuationSeparator" w:id="0">
    <w:p w:rsidR="00822975" w:rsidRDefault="00822975" w:rsidP="00D0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23" w:rsidRDefault="00E25123" w:rsidP="006D6BF7">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123" w:rsidRDefault="00E25123" w:rsidP="006D6BF7">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75" w:rsidRDefault="00822975" w:rsidP="00D03EC0">
      <w:pPr>
        <w:spacing w:after="0" w:line="240" w:lineRule="auto"/>
      </w:pPr>
      <w:r>
        <w:separator/>
      </w:r>
    </w:p>
  </w:footnote>
  <w:footnote w:type="continuationSeparator" w:id="0">
    <w:p w:rsidR="00822975" w:rsidRDefault="00822975" w:rsidP="00D03E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47E0520"/>
    <w:multiLevelType w:val="hybridMultilevel"/>
    <w:tmpl w:val="E7F67EE8"/>
    <w:lvl w:ilvl="0" w:tplc="A3FC84D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D1D8D"/>
    <w:multiLevelType w:val="hybridMultilevel"/>
    <w:tmpl w:val="F1B08B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B28E2"/>
    <w:multiLevelType w:val="hybridMultilevel"/>
    <w:tmpl w:val="656099DC"/>
    <w:lvl w:ilvl="0" w:tplc="047C4650">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3542D"/>
    <w:multiLevelType w:val="hybridMultilevel"/>
    <w:tmpl w:val="CB16B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20">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61380B"/>
    <w:multiLevelType w:val="hybridMultilevel"/>
    <w:tmpl w:val="B238A016"/>
    <w:lvl w:ilvl="0" w:tplc="CDA6E95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317C0"/>
    <w:multiLevelType w:val="hybridMultilevel"/>
    <w:tmpl w:val="C72A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A4409C"/>
    <w:multiLevelType w:val="hybridMultilevel"/>
    <w:tmpl w:val="C3FE6BDE"/>
    <w:lvl w:ilvl="0" w:tplc="04190001">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6D70E6"/>
    <w:multiLevelType w:val="hybridMultilevel"/>
    <w:tmpl w:val="6E3EB94E"/>
    <w:lvl w:ilvl="0" w:tplc="5C8618E0">
      <w:start w:val="1"/>
      <w:numFmt w:val="decimal"/>
      <w:lvlText w:val="%1."/>
      <w:lvlJc w:val="left"/>
      <w:pPr>
        <w:tabs>
          <w:tab w:val="num" w:pos="480"/>
        </w:tabs>
        <w:ind w:left="480" w:hanging="480"/>
      </w:pPr>
      <w:rPr>
        <w:rFonts w:hint="default"/>
        <w:b/>
        <w:sz w:val="28"/>
        <w:szCs w:val="28"/>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0">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4"/>
  </w:num>
  <w:num w:numId="4">
    <w:abstractNumId w:val="27"/>
  </w:num>
  <w:num w:numId="5">
    <w:abstractNumId w:val="13"/>
  </w:num>
  <w:num w:numId="6">
    <w:abstractNumId w:val="19"/>
  </w:num>
  <w:num w:numId="7">
    <w:abstractNumId w:val="29"/>
  </w:num>
  <w:num w:numId="8">
    <w:abstractNumId w:val="1"/>
  </w:num>
  <w:num w:numId="9">
    <w:abstractNumId w:val="3"/>
  </w:num>
  <w:num w:numId="10">
    <w:abstractNumId w:val="36"/>
  </w:num>
  <w:num w:numId="11">
    <w:abstractNumId w:val="17"/>
  </w:num>
  <w:num w:numId="12">
    <w:abstractNumId w:val="20"/>
  </w:num>
  <w:num w:numId="13">
    <w:abstractNumId w:val="32"/>
  </w:num>
  <w:num w:numId="14">
    <w:abstractNumId w:val="2"/>
  </w:num>
  <w:num w:numId="15">
    <w:abstractNumId w:val="5"/>
  </w:num>
  <w:num w:numId="16">
    <w:abstractNumId w:val="35"/>
  </w:num>
  <w:num w:numId="17">
    <w:abstractNumId w:val="34"/>
  </w:num>
  <w:num w:numId="18">
    <w:abstractNumId w:val="16"/>
  </w:num>
  <w:num w:numId="19">
    <w:abstractNumId w:val="23"/>
  </w:num>
  <w:num w:numId="20">
    <w:abstractNumId w:val="10"/>
  </w:num>
  <w:num w:numId="21">
    <w:abstractNumId w:val="21"/>
  </w:num>
  <w:num w:numId="22">
    <w:abstractNumId w:val="14"/>
  </w:num>
  <w:num w:numId="23">
    <w:abstractNumId w:val="25"/>
  </w:num>
  <w:num w:numId="24">
    <w:abstractNumId w:val="33"/>
  </w:num>
  <w:num w:numId="25">
    <w:abstractNumId w:val="7"/>
  </w:num>
  <w:num w:numId="26">
    <w:abstractNumId w:val="26"/>
  </w:num>
  <w:num w:numId="27">
    <w:abstractNumId w:val="11"/>
  </w:num>
  <w:num w:numId="28">
    <w:abstractNumId w:val="28"/>
  </w:num>
  <w:num w:numId="29">
    <w:abstractNumId w:val="4"/>
  </w:num>
  <w:num w:numId="30">
    <w:abstractNumId w:val="6"/>
  </w:num>
  <w:num w:numId="31">
    <w:abstractNumId w:val="9"/>
  </w:num>
  <w:num w:numId="32">
    <w:abstractNumId w:val="30"/>
  </w:num>
  <w:num w:numId="33">
    <w:abstractNumId w:val="22"/>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3236"/>
    <w:rsid w:val="00002D70"/>
    <w:rsid w:val="0002298B"/>
    <w:rsid w:val="00022A49"/>
    <w:rsid w:val="00023A67"/>
    <w:rsid w:val="00032B88"/>
    <w:rsid w:val="00037D64"/>
    <w:rsid w:val="00043BBE"/>
    <w:rsid w:val="00044831"/>
    <w:rsid w:val="000523DC"/>
    <w:rsid w:val="00053CDC"/>
    <w:rsid w:val="0005459D"/>
    <w:rsid w:val="00054620"/>
    <w:rsid w:val="00062358"/>
    <w:rsid w:val="00062E3D"/>
    <w:rsid w:val="0006449C"/>
    <w:rsid w:val="0007041F"/>
    <w:rsid w:val="00070D02"/>
    <w:rsid w:val="00081F78"/>
    <w:rsid w:val="000826F7"/>
    <w:rsid w:val="000873CE"/>
    <w:rsid w:val="00087F6F"/>
    <w:rsid w:val="000919E6"/>
    <w:rsid w:val="00097139"/>
    <w:rsid w:val="000A0CFA"/>
    <w:rsid w:val="000A34B6"/>
    <w:rsid w:val="000A6051"/>
    <w:rsid w:val="000A7DE5"/>
    <w:rsid w:val="000B6F46"/>
    <w:rsid w:val="000B7A07"/>
    <w:rsid w:val="000C1CE3"/>
    <w:rsid w:val="000C3B6D"/>
    <w:rsid w:val="000C64FF"/>
    <w:rsid w:val="000D5109"/>
    <w:rsid w:val="000E09A0"/>
    <w:rsid w:val="000F565E"/>
    <w:rsid w:val="000F7494"/>
    <w:rsid w:val="001002D6"/>
    <w:rsid w:val="00106D9F"/>
    <w:rsid w:val="001119BD"/>
    <w:rsid w:val="001171AD"/>
    <w:rsid w:val="00131474"/>
    <w:rsid w:val="00132466"/>
    <w:rsid w:val="00133E29"/>
    <w:rsid w:val="00133E3E"/>
    <w:rsid w:val="00136758"/>
    <w:rsid w:val="00143D6B"/>
    <w:rsid w:val="00150654"/>
    <w:rsid w:val="001600DD"/>
    <w:rsid w:val="00166375"/>
    <w:rsid w:val="00166D26"/>
    <w:rsid w:val="00167484"/>
    <w:rsid w:val="00167C9C"/>
    <w:rsid w:val="00170B27"/>
    <w:rsid w:val="0017477D"/>
    <w:rsid w:val="0018209C"/>
    <w:rsid w:val="00183040"/>
    <w:rsid w:val="001A2FE1"/>
    <w:rsid w:val="001A38D0"/>
    <w:rsid w:val="001A4E5D"/>
    <w:rsid w:val="001A4F6E"/>
    <w:rsid w:val="001A5A27"/>
    <w:rsid w:val="001A5B05"/>
    <w:rsid w:val="001B1FDF"/>
    <w:rsid w:val="001B2397"/>
    <w:rsid w:val="001B5705"/>
    <w:rsid w:val="001C1AC1"/>
    <w:rsid w:val="001C4A9F"/>
    <w:rsid w:val="001D38C1"/>
    <w:rsid w:val="001E1AFF"/>
    <w:rsid w:val="001E28FD"/>
    <w:rsid w:val="001E6275"/>
    <w:rsid w:val="0020649F"/>
    <w:rsid w:val="00215534"/>
    <w:rsid w:val="002168C3"/>
    <w:rsid w:val="0022678D"/>
    <w:rsid w:val="00230387"/>
    <w:rsid w:val="002331A2"/>
    <w:rsid w:val="00235B32"/>
    <w:rsid w:val="002368AE"/>
    <w:rsid w:val="00244751"/>
    <w:rsid w:val="0024533A"/>
    <w:rsid w:val="0025166B"/>
    <w:rsid w:val="00251C58"/>
    <w:rsid w:val="00252767"/>
    <w:rsid w:val="00253067"/>
    <w:rsid w:val="002531A0"/>
    <w:rsid w:val="00254868"/>
    <w:rsid w:val="00254A3C"/>
    <w:rsid w:val="00257053"/>
    <w:rsid w:val="002602BE"/>
    <w:rsid w:val="00260885"/>
    <w:rsid w:val="00262730"/>
    <w:rsid w:val="00262F0E"/>
    <w:rsid w:val="00263677"/>
    <w:rsid w:val="00263A18"/>
    <w:rsid w:val="00263FCC"/>
    <w:rsid w:val="002718F8"/>
    <w:rsid w:val="00272A3D"/>
    <w:rsid w:val="002913C1"/>
    <w:rsid w:val="00292033"/>
    <w:rsid w:val="00292628"/>
    <w:rsid w:val="0029498C"/>
    <w:rsid w:val="002A31ED"/>
    <w:rsid w:val="002A35B7"/>
    <w:rsid w:val="002A3A2D"/>
    <w:rsid w:val="002B0384"/>
    <w:rsid w:val="002B07A2"/>
    <w:rsid w:val="002B2DBC"/>
    <w:rsid w:val="002D1EBD"/>
    <w:rsid w:val="002D2029"/>
    <w:rsid w:val="002E6FF9"/>
    <w:rsid w:val="002E7D2B"/>
    <w:rsid w:val="002F3371"/>
    <w:rsid w:val="002F4202"/>
    <w:rsid w:val="002F4CE3"/>
    <w:rsid w:val="002F4D05"/>
    <w:rsid w:val="002F5BBD"/>
    <w:rsid w:val="002F749C"/>
    <w:rsid w:val="002F7972"/>
    <w:rsid w:val="003121CE"/>
    <w:rsid w:val="00313FA9"/>
    <w:rsid w:val="003147E3"/>
    <w:rsid w:val="00315071"/>
    <w:rsid w:val="003237F6"/>
    <w:rsid w:val="0032614F"/>
    <w:rsid w:val="0033159B"/>
    <w:rsid w:val="00334577"/>
    <w:rsid w:val="003349BB"/>
    <w:rsid w:val="0034605E"/>
    <w:rsid w:val="0035453B"/>
    <w:rsid w:val="0035464F"/>
    <w:rsid w:val="003557B7"/>
    <w:rsid w:val="003566D9"/>
    <w:rsid w:val="0036451B"/>
    <w:rsid w:val="0037289D"/>
    <w:rsid w:val="00373F15"/>
    <w:rsid w:val="00380386"/>
    <w:rsid w:val="00381DE8"/>
    <w:rsid w:val="0038280A"/>
    <w:rsid w:val="003846E7"/>
    <w:rsid w:val="0038718D"/>
    <w:rsid w:val="00392165"/>
    <w:rsid w:val="003A0D3F"/>
    <w:rsid w:val="003A1659"/>
    <w:rsid w:val="003A34C3"/>
    <w:rsid w:val="003A668B"/>
    <w:rsid w:val="003A6F7F"/>
    <w:rsid w:val="003B4E46"/>
    <w:rsid w:val="003B610A"/>
    <w:rsid w:val="003C4E51"/>
    <w:rsid w:val="003D3A80"/>
    <w:rsid w:val="003D3DC5"/>
    <w:rsid w:val="003D51BA"/>
    <w:rsid w:val="003E5162"/>
    <w:rsid w:val="003E5183"/>
    <w:rsid w:val="003E5F8C"/>
    <w:rsid w:val="003E71AA"/>
    <w:rsid w:val="003F072E"/>
    <w:rsid w:val="003F584E"/>
    <w:rsid w:val="00405957"/>
    <w:rsid w:val="00410F11"/>
    <w:rsid w:val="0041144D"/>
    <w:rsid w:val="00415E38"/>
    <w:rsid w:val="00421CEC"/>
    <w:rsid w:val="00422525"/>
    <w:rsid w:val="00427D61"/>
    <w:rsid w:val="00430BD9"/>
    <w:rsid w:val="00431534"/>
    <w:rsid w:val="00443E6A"/>
    <w:rsid w:val="004465B5"/>
    <w:rsid w:val="00466D97"/>
    <w:rsid w:val="00470C6E"/>
    <w:rsid w:val="00475697"/>
    <w:rsid w:val="00476627"/>
    <w:rsid w:val="004861B9"/>
    <w:rsid w:val="00487C0B"/>
    <w:rsid w:val="004934A4"/>
    <w:rsid w:val="004950F1"/>
    <w:rsid w:val="00495D25"/>
    <w:rsid w:val="004A5B14"/>
    <w:rsid w:val="004A607F"/>
    <w:rsid w:val="004B51D3"/>
    <w:rsid w:val="004B52A0"/>
    <w:rsid w:val="004C1855"/>
    <w:rsid w:val="004D78CF"/>
    <w:rsid w:val="004E6C03"/>
    <w:rsid w:val="004E6CF0"/>
    <w:rsid w:val="004F1F2B"/>
    <w:rsid w:val="004F2463"/>
    <w:rsid w:val="00503404"/>
    <w:rsid w:val="00513B59"/>
    <w:rsid w:val="005216D8"/>
    <w:rsid w:val="005242FA"/>
    <w:rsid w:val="005308A8"/>
    <w:rsid w:val="005310C7"/>
    <w:rsid w:val="00532C04"/>
    <w:rsid w:val="00536015"/>
    <w:rsid w:val="00541E92"/>
    <w:rsid w:val="00544314"/>
    <w:rsid w:val="005455BA"/>
    <w:rsid w:val="0054561C"/>
    <w:rsid w:val="00554429"/>
    <w:rsid w:val="00557043"/>
    <w:rsid w:val="0056083E"/>
    <w:rsid w:val="00561793"/>
    <w:rsid w:val="005617DA"/>
    <w:rsid w:val="005622BF"/>
    <w:rsid w:val="00562886"/>
    <w:rsid w:val="005741C8"/>
    <w:rsid w:val="005757BE"/>
    <w:rsid w:val="00576FFC"/>
    <w:rsid w:val="0058096E"/>
    <w:rsid w:val="00590926"/>
    <w:rsid w:val="0059764E"/>
    <w:rsid w:val="005A0EA7"/>
    <w:rsid w:val="005A6DE4"/>
    <w:rsid w:val="005B3236"/>
    <w:rsid w:val="005B39B0"/>
    <w:rsid w:val="005B3E03"/>
    <w:rsid w:val="005C0DDD"/>
    <w:rsid w:val="005C15B8"/>
    <w:rsid w:val="005C34FA"/>
    <w:rsid w:val="005C4007"/>
    <w:rsid w:val="005C4594"/>
    <w:rsid w:val="005C4C96"/>
    <w:rsid w:val="005D2496"/>
    <w:rsid w:val="005D2C35"/>
    <w:rsid w:val="005D36A6"/>
    <w:rsid w:val="005E7859"/>
    <w:rsid w:val="005E7B0D"/>
    <w:rsid w:val="005F3EAC"/>
    <w:rsid w:val="005F581F"/>
    <w:rsid w:val="005F7377"/>
    <w:rsid w:val="005F7B0E"/>
    <w:rsid w:val="00600605"/>
    <w:rsid w:val="00603DD4"/>
    <w:rsid w:val="00605A9D"/>
    <w:rsid w:val="00606941"/>
    <w:rsid w:val="00606CE6"/>
    <w:rsid w:val="00610FFE"/>
    <w:rsid w:val="006119F7"/>
    <w:rsid w:val="0061355A"/>
    <w:rsid w:val="00614688"/>
    <w:rsid w:val="00620639"/>
    <w:rsid w:val="006233BD"/>
    <w:rsid w:val="006346DE"/>
    <w:rsid w:val="00637161"/>
    <w:rsid w:val="00641A93"/>
    <w:rsid w:val="00642163"/>
    <w:rsid w:val="00652507"/>
    <w:rsid w:val="00653629"/>
    <w:rsid w:val="00660399"/>
    <w:rsid w:val="006613D1"/>
    <w:rsid w:val="00663446"/>
    <w:rsid w:val="00665616"/>
    <w:rsid w:val="00665FCC"/>
    <w:rsid w:val="00673AD8"/>
    <w:rsid w:val="006766A7"/>
    <w:rsid w:val="00680536"/>
    <w:rsid w:val="00684CA0"/>
    <w:rsid w:val="00690E40"/>
    <w:rsid w:val="00695208"/>
    <w:rsid w:val="006A5A46"/>
    <w:rsid w:val="006B2869"/>
    <w:rsid w:val="006B2A65"/>
    <w:rsid w:val="006B32B6"/>
    <w:rsid w:val="006C0E1E"/>
    <w:rsid w:val="006C230C"/>
    <w:rsid w:val="006D1277"/>
    <w:rsid w:val="006D6BF7"/>
    <w:rsid w:val="006E0842"/>
    <w:rsid w:val="006E0B9B"/>
    <w:rsid w:val="006E2E3B"/>
    <w:rsid w:val="006E6FA6"/>
    <w:rsid w:val="006F1CAF"/>
    <w:rsid w:val="006F500A"/>
    <w:rsid w:val="0070029E"/>
    <w:rsid w:val="007039D9"/>
    <w:rsid w:val="00707223"/>
    <w:rsid w:val="007073C4"/>
    <w:rsid w:val="007104E7"/>
    <w:rsid w:val="00711880"/>
    <w:rsid w:val="00711D21"/>
    <w:rsid w:val="00711ED0"/>
    <w:rsid w:val="007121F3"/>
    <w:rsid w:val="007125D1"/>
    <w:rsid w:val="0073091F"/>
    <w:rsid w:val="00744AD1"/>
    <w:rsid w:val="007474F3"/>
    <w:rsid w:val="00750DB0"/>
    <w:rsid w:val="007602E9"/>
    <w:rsid w:val="007712BE"/>
    <w:rsid w:val="00774F67"/>
    <w:rsid w:val="00777006"/>
    <w:rsid w:val="00777DA0"/>
    <w:rsid w:val="00777DB8"/>
    <w:rsid w:val="00787147"/>
    <w:rsid w:val="00791C63"/>
    <w:rsid w:val="00793B0C"/>
    <w:rsid w:val="007A27BC"/>
    <w:rsid w:val="007A3F97"/>
    <w:rsid w:val="007B2068"/>
    <w:rsid w:val="007B6E59"/>
    <w:rsid w:val="007B7DC7"/>
    <w:rsid w:val="007C0751"/>
    <w:rsid w:val="007C3B12"/>
    <w:rsid w:val="007D0983"/>
    <w:rsid w:val="007D221E"/>
    <w:rsid w:val="007D33B4"/>
    <w:rsid w:val="007D6254"/>
    <w:rsid w:val="007E1EC6"/>
    <w:rsid w:val="007E4906"/>
    <w:rsid w:val="007F611E"/>
    <w:rsid w:val="008003EC"/>
    <w:rsid w:val="00802948"/>
    <w:rsid w:val="00802989"/>
    <w:rsid w:val="00803781"/>
    <w:rsid w:val="008070BC"/>
    <w:rsid w:val="0080752A"/>
    <w:rsid w:val="00810FFF"/>
    <w:rsid w:val="0081151C"/>
    <w:rsid w:val="00816C51"/>
    <w:rsid w:val="00822135"/>
    <w:rsid w:val="00822975"/>
    <w:rsid w:val="00826A53"/>
    <w:rsid w:val="00836FA1"/>
    <w:rsid w:val="0084242C"/>
    <w:rsid w:val="00850D9C"/>
    <w:rsid w:val="0085188E"/>
    <w:rsid w:val="0085569C"/>
    <w:rsid w:val="0086164B"/>
    <w:rsid w:val="008628DC"/>
    <w:rsid w:val="00865086"/>
    <w:rsid w:val="008663F5"/>
    <w:rsid w:val="00867BBD"/>
    <w:rsid w:val="00882A09"/>
    <w:rsid w:val="008873FF"/>
    <w:rsid w:val="00890938"/>
    <w:rsid w:val="00891AA0"/>
    <w:rsid w:val="00895719"/>
    <w:rsid w:val="008961E4"/>
    <w:rsid w:val="008A06B4"/>
    <w:rsid w:val="008A45A9"/>
    <w:rsid w:val="008B56B1"/>
    <w:rsid w:val="008C09A7"/>
    <w:rsid w:val="008C2300"/>
    <w:rsid w:val="008C35A0"/>
    <w:rsid w:val="008C6C52"/>
    <w:rsid w:val="008C6CFA"/>
    <w:rsid w:val="008D0C2B"/>
    <w:rsid w:val="008E063D"/>
    <w:rsid w:val="008E481A"/>
    <w:rsid w:val="008E5D42"/>
    <w:rsid w:val="008E6A0F"/>
    <w:rsid w:val="008F6958"/>
    <w:rsid w:val="008F7B1C"/>
    <w:rsid w:val="00906862"/>
    <w:rsid w:val="009109C1"/>
    <w:rsid w:val="009111A8"/>
    <w:rsid w:val="009113D3"/>
    <w:rsid w:val="009212D5"/>
    <w:rsid w:val="00923E6F"/>
    <w:rsid w:val="009249AC"/>
    <w:rsid w:val="00934353"/>
    <w:rsid w:val="00934FCF"/>
    <w:rsid w:val="00943D3B"/>
    <w:rsid w:val="00944F78"/>
    <w:rsid w:val="00952A65"/>
    <w:rsid w:val="0095309E"/>
    <w:rsid w:val="00953338"/>
    <w:rsid w:val="009659E3"/>
    <w:rsid w:val="00966CDB"/>
    <w:rsid w:val="009671D3"/>
    <w:rsid w:val="00971F1D"/>
    <w:rsid w:val="009804EB"/>
    <w:rsid w:val="00982FF5"/>
    <w:rsid w:val="00992F52"/>
    <w:rsid w:val="009A1BD5"/>
    <w:rsid w:val="009A2EB9"/>
    <w:rsid w:val="009A3EA2"/>
    <w:rsid w:val="009A7EA4"/>
    <w:rsid w:val="009B0D0A"/>
    <w:rsid w:val="009C5617"/>
    <w:rsid w:val="009C57E5"/>
    <w:rsid w:val="009D05A0"/>
    <w:rsid w:val="009D7CA5"/>
    <w:rsid w:val="009E15AF"/>
    <w:rsid w:val="009F1B04"/>
    <w:rsid w:val="009F2BD9"/>
    <w:rsid w:val="009F2D11"/>
    <w:rsid w:val="009F4B1E"/>
    <w:rsid w:val="009F4C7E"/>
    <w:rsid w:val="009F7857"/>
    <w:rsid w:val="00A02A83"/>
    <w:rsid w:val="00A04DAD"/>
    <w:rsid w:val="00A07FCC"/>
    <w:rsid w:val="00A13D87"/>
    <w:rsid w:val="00A144F0"/>
    <w:rsid w:val="00A15AB0"/>
    <w:rsid w:val="00A16D24"/>
    <w:rsid w:val="00A21641"/>
    <w:rsid w:val="00A21A9B"/>
    <w:rsid w:val="00A27621"/>
    <w:rsid w:val="00A321BD"/>
    <w:rsid w:val="00A337AB"/>
    <w:rsid w:val="00A357D5"/>
    <w:rsid w:val="00A36EA5"/>
    <w:rsid w:val="00A418D6"/>
    <w:rsid w:val="00A556E0"/>
    <w:rsid w:val="00A57BB7"/>
    <w:rsid w:val="00A646CD"/>
    <w:rsid w:val="00A728F7"/>
    <w:rsid w:val="00A74820"/>
    <w:rsid w:val="00A803FC"/>
    <w:rsid w:val="00A819A7"/>
    <w:rsid w:val="00A86782"/>
    <w:rsid w:val="00A930F0"/>
    <w:rsid w:val="00A94D9E"/>
    <w:rsid w:val="00A95454"/>
    <w:rsid w:val="00A95544"/>
    <w:rsid w:val="00AA3622"/>
    <w:rsid w:val="00AB06B4"/>
    <w:rsid w:val="00AB0E4E"/>
    <w:rsid w:val="00AB3FD4"/>
    <w:rsid w:val="00AB4C3D"/>
    <w:rsid w:val="00AB4D1F"/>
    <w:rsid w:val="00AB6F28"/>
    <w:rsid w:val="00AC1923"/>
    <w:rsid w:val="00AE07FD"/>
    <w:rsid w:val="00AE3603"/>
    <w:rsid w:val="00AE4098"/>
    <w:rsid w:val="00AE4FE4"/>
    <w:rsid w:val="00AE6856"/>
    <w:rsid w:val="00AF24AF"/>
    <w:rsid w:val="00AF47C6"/>
    <w:rsid w:val="00AF4DFB"/>
    <w:rsid w:val="00AF5469"/>
    <w:rsid w:val="00B012B9"/>
    <w:rsid w:val="00B01B20"/>
    <w:rsid w:val="00B03F88"/>
    <w:rsid w:val="00B07912"/>
    <w:rsid w:val="00B114D9"/>
    <w:rsid w:val="00B12DC4"/>
    <w:rsid w:val="00B22BBD"/>
    <w:rsid w:val="00B2394D"/>
    <w:rsid w:val="00B279FC"/>
    <w:rsid w:val="00B43F48"/>
    <w:rsid w:val="00B44762"/>
    <w:rsid w:val="00B45F84"/>
    <w:rsid w:val="00B47783"/>
    <w:rsid w:val="00B53CDA"/>
    <w:rsid w:val="00B57B68"/>
    <w:rsid w:val="00B732D5"/>
    <w:rsid w:val="00B75CFC"/>
    <w:rsid w:val="00B80464"/>
    <w:rsid w:val="00B911B9"/>
    <w:rsid w:val="00BA408E"/>
    <w:rsid w:val="00BB6257"/>
    <w:rsid w:val="00BC69FF"/>
    <w:rsid w:val="00BE1612"/>
    <w:rsid w:val="00BE1B76"/>
    <w:rsid w:val="00BE4013"/>
    <w:rsid w:val="00BE7B82"/>
    <w:rsid w:val="00BE7D63"/>
    <w:rsid w:val="00BF16B0"/>
    <w:rsid w:val="00BF2F8C"/>
    <w:rsid w:val="00C060E0"/>
    <w:rsid w:val="00C111C1"/>
    <w:rsid w:val="00C12DB2"/>
    <w:rsid w:val="00C1499B"/>
    <w:rsid w:val="00C156F5"/>
    <w:rsid w:val="00C16000"/>
    <w:rsid w:val="00C25F76"/>
    <w:rsid w:val="00C302EC"/>
    <w:rsid w:val="00C33364"/>
    <w:rsid w:val="00C4472E"/>
    <w:rsid w:val="00C44802"/>
    <w:rsid w:val="00C50E48"/>
    <w:rsid w:val="00C64AC6"/>
    <w:rsid w:val="00C67832"/>
    <w:rsid w:val="00C67F5E"/>
    <w:rsid w:val="00C77210"/>
    <w:rsid w:val="00C8716A"/>
    <w:rsid w:val="00C8727B"/>
    <w:rsid w:val="00C942A3"/>
    <w:rsid w:val="00C95CC3"/>
    <w:rsid w:val="00CA0FB5"/>
    <w:rsid w:val="00CA353E"/>
    <w:rsid w:val="00CB5EEB"/>
    <w:rsid w:val="00CC1488"/>
    <w:rsid w:val="00CC320B"/>
    <w:rsid w:val="00CC6B64"/>
    <w:rsid w:val="00CC6F17"/>
    <w:rsid w:val="00CD4B42"/>
    <w:rsid w:val="00CE5BEE"/>
    <w:rsid w:val="00CF65F9"/>
    <w:rsid w:val="00CF73B9"/>
    <w:rsid w:val="00D00537"/>
    <w:rsid w:val="00D03EC0"/>
    <w:rsid w:val="00D117D0"/>
    <w:rsid w:val="00D138A3"/>
    <w:rsid w:val="00D30EF1"/>
    <w:rsid w:val="00D32125"/>
    <w:rsid w:val="00D33B33"/>
    <w:rsid w:val="00D516AC"/>
    <w:rsid w:val="00D55451"/>
    <w:rsid w:val="00D57209"/>
    <w:rsid w:val="00D62254"/>
    <w:rsid w:val="00D6237D"/>
    <w:rsid w:val="00D721D0"/>
    <w:rsid w:val="00D75754"/>
    <w:rsid w:val="00D81FE8"/>
    <w:rsid w:val="00D82B82"/>
    <w:rsid w:val="00D9056A"/>
    <w:rsid w:val="00D911DE"/>
    <w:rsid w:val="00D929FB"/>
    <w:rsid w:val="00D94639"/>
    <w:rsid w:val="00D95226"/>
    <w:rsid w:val="00DA5781"/>
    <w:rsid w:val="00DA63BD"/>
    <w:rsid w:val="00DA741C"/>
    <w:rsid w:val="00DB466B"/>
    <w:rsid w:val="00DB6212"/>
    <w:rsid w:val="00DB65CB"/>
    <w:rsid w:val="00DC12BE"/>
    <w:rsid w:val="00DC4BA0"/>
    <w:rsid w:val="00DC4D4A"/>
    <w:rsid w:val="00DD245D"/>
    <w:rsid w:val="00DD2FCB"/>
    <w:rsid w:val="00DD39B2"/>
    <w:rsid w:val="00DD3E4B"/>
    <w:rsid w:val="00DD440C"/>
    <w:rsid w:val="00DF0165"/>
    <w:rsid w:val="00DF2202"/>
    <w:rsid w:val="00DF2EAE"/>
    <w:rsid w:val="00DF4FE1"/>
    <w:rsid w:val="00E018FE"/>
    <w:rsid w:val="00E03E35"/>
    <w:rsid w:val="00E057E6"/>
    <w:rsid w:val="00E06420"/>
    <w:rsid w:val="00E1622A"/>
    <w:rsid w:val="00E17BBB"/>
    <w:rsid w:val="00E17DE1"/>
    <w:rsid w:val="00E20676"/>
    <w:rsid w:val="00E24516"/>
    <w:rsid w:val="00E25123"/>
    <w:rsid w:val="00E25D4F"/>
    <w:rsid w:val="00E26DE4"/>
    <w:rsid w:val="00E33286"/>
    <w:rsid w:val="00E34505"/>
    <w:rsid w:val="00E36665"/>
    <w:rsid w:val="00E43ECD"/>
    <w:rsid w:val="00E47A0D"/>
    <w:rsid w:val="00E5321E"/>
    <w:rsid w:val="00E55389"/>
    <w:rsid w:val="00E74636"/>
    <w:rsid w:val="00E80FAE"/>
    <w:rsid w:val="00E90647"/>
    <w:rsid w:val="00E90F9B"/>
    <w:rsid w:val="00E912E9"/>
    <w:rsid w:val="00E924CB"/>
    <w:rsid w:val="00E92597"/>
    <w:rsid w:val="00E95BD8"/>
    <w:rsid w:val="00E95C59"/>
    <w:rsid w:val="00EA19CA"/>
    <w:rsid w:val="00EA2F13"/>
    <w:rsid w:val="00EA77EF"/>
    <w:rsid w:val="00EB35FB"/>
    <w:rsid w:val="00EB5915"/>
    <w:rsid w:val="00EC1063"/>
    <w:rsid w:val="00EC665E"/>
    <w:rsid w:val="00EC676F"/>
    <w:rsid w:val="00EC7BC9"/>
    <w:rsid w:val="00EE044A"/>
    <w:rsid w:val="00EE244C"/>
    <w:rsid w:val="00EE4C5A"/>
    <w:rsid w:val="00EE7851"/>
    <w:rsid w:val="00EE7EC3"/>
    <w:rsid w:val="00EF7E71"/>
    <w:rsid w:val="00F013E6"/>
    <w:rsid w:val="00F014B4"/>
    <w:rsid w:val="00F05348"/>
    <w:rsid w:val="00F1058D"/>
    <w:rsid w:val="00F16DA0"/>
    <w:rsid w:val="00F16FB6"/>
    <w:rsid w:val="00F20797"/>
    <w:rsid w:val="00F240D8"/>
    <w:rsid w:val="00F258AE"/>
    <w:rsid w:val="00F31F96"/>
    <w:rsid w:val="00F32224"/>
    <w:rsid w:val="00F33831"/>
    <w:rsid w:val="00F36A41"/>
    <w:rsid w:val="00F45904"/>
    <w:rsid w:val="00F50EBB"/>
    <w:rsid w:val="00F51B88"/>
    <w:rsid w:val="00F5348A"/>
    <w:rsid w:val="00F53534"/>
    <w:rsid w:val="00F54385"/>
    <w:rsid w:val="00F54626"/>
    <w:rsid w:val="00F569F0"/>
    <w:rsid w:val="00F6433E"/>
    <w:rsid w:val="00F91A4A"/>
    <w:rsid w:val="00F91D0B"/>
    <w:rsid w:val="00F920F3"/>
    <w:rsid w:val="00F924FE"/>
    <w:rsid w:val="00F9412C"/>
    <w:rsid w:val="00FA54CA"/>
    <w:rsid w:val="00FA747F"/>
    <w:rsid w:val="00FA7941"/>
    <w:rsid w:val="00FB63CA"/>
    <w:rsid w:val="00FB6BD8"/>
    <w:rsid w:val="00FD194A"/>
    <w:rsid w:val="00FE0FA8"/>
    <w:rsid w:val="00FE6CE4"/>
    <w:rsid w:val="00FF189C"/>
    <w:rsid w:val="00FF3F11"/>
    <w:rsid w:val="00FF4568"/>
    <w:rsid w:val="00FF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E6CF0"/>
    <w:rPr>
      <w:rFonts w:ascii="Times New Roman" w:eastAsia="Times New Roman" w:hAnsi="Times New Roman" w:cs="Times New Roman"/>
      <w:sz w:val="24"/>
      <w:szCs w:val="24"/>
      <w:lang w:eastAsia="ru-RU"/>
    </w:rPr>
  </w:style>
  <w:style w:type="paragraph" w:customStyle="1" w:styleId="a8">
    <w:name w:val="Таблица"/>
    <w:basedOn w:val="a6"/>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rsid w:val="00133E29"/>
    <w:pPr>
      <w:jc w:val="center"/>
    </w:pPr>
    <w:rPr>
      <w:rFonts w:ascii="Calibri" w:hAnsi="Calibri" w:cs="Times New Roman"/>
      <w:iCs w:val="0"/>
      <w:szCs w:val="20"/>
      <w:lang w:val="en-US" w:eastAsia="en-US" w:bidi="en-US"/>
    </w:rPr>
  </w:style>
  <w:style w:type="paragraph" w:customStyle="1" w:styleId="11">
    <w:name w:val="Стиль1"/>
    <w:basedOn w:val="1"/>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rsid w:val="00133E29"/>
    <w:pPr>
      <w:jc w:val="center"/>
    </w:pPr>
    <w:rPr>
      <w:rFonts w:ascii="Times New Roman" w:hAnsi="Times New Roman" w:cs="Times New Roman"/>
      <w:szCs w:val="20"/>
    </w:rPr>
  </w:style>
  <w:style w:type="paragraph" w:customStyle="1" w:styleId="s3">
    <w:name w:val="s_3"/>
    <w:basedOn w:val="a"/>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rFonts w:ascii="Arial" w:eastAsia="Times New Roman" w:hAnsi="Arial" w:cs="Arial"/>
      <w:b/>
      <w:bCs/>
      <w:sz w:val="20"/>
      <w:szCs w:val="20"/>
      <w:lang w:eastAsia="ru-RU"/>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rsid w:val="006613D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2740">
      <w:bodyDiv w:val="1"/>
      <w:marLeft w:val="0"/>
      <w:marRight w:val="0"/>
      <w:marTop w:val="0"/>
      <w:marBottom w:val="0"/>
      <w:divBdr>
        <w:top w:val="none" w:sz="0" w:space="0" w:color="auto"/>
        <w:left w:val="none" w:sz="0" w:space="0" w:color="auto"/>
        <w:bottom w:val="none" w:sz="0" w:space="0" w:color="auto"/>
        <w:right w:val="none" w:sz="0" w:space="0" w:color="auto"/>
      </w:divBdr>
    </w:div>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 w:id="20034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80849.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C66F9112049BF70844330D8F4676221600757B832CF25B0D828521A8B4A36220923D3DF6F9FF4FCCBFAB9BA28859B8153C68E95B60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08357;fld=134;dst=100744" TargetMode="External"/><Relationship Id="rId4" Type="http://schemas.microsoft.com/office/2007/relationships/stylesWithEffects" Target="stylesWithEffects.xml"/><Relationship Id="rId9" Type="http://schemas.openxmlformats.org/officeDocument/2006/relationships/hyperlink" Target="consultantplus://offline/main?base=LAW;n=108357;fld=134;dst=100075"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918DB-1D61-4C62-9393-D407A5E6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21706</Words>
  <Characters>123727</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Cvetlana</cp:lastModifiedBy>
  <cp:revision>5</cp:revision>
  <cp:lastPrinted>2025-03-13T06:17:00Z</cp:lastPrinted>
  <dcterms:created xsi:type="dcterms:W3CDTF">2025-03-12T13:23:00Z</dcterms:created>
  <dcterms:modified xsi:type="dcterms:W3CDTF">2025-03-13T06:18:00Z</dcterms:modified>
</cp:coreProperties>
</file>